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90C7" w14:textId="07754FE9" w:rsidR="00AB15FF" w:rsidRPr="002214DB" w:rsidRDefault="002214DB" w:rsidP="002214DB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bookmarkStart w:id="0" w:name="_Toc452713965"/>
      <w:r w:rsidRPr="002214DB">
        <w:rPr>
          <w:rFonts w:asciiTheme="majorHAnsi" w:eastAsia="Calibri" w:hAnsiTheme="majorHAnsi" w:cstheme="majorHAnsi"/>
          <w:b/>
          <w:sz w:val="24"/>
          <w:szCs w:val="24"/>
          <w:u w:val="single"/>
        </w:rPr>
        <w:t>S</w:t>
      </w:r>
      <w:r w:rsidR="008B19B0">
        <w:rPr>
          <w:rFonts w:asciiTheme="majorHAnsi" w:eastAsia="Calibri" w:hAnsiTheme="majorHAnsi" w:cstheme="majorHAnsi"/>
          <w:b/>
          <w:sz w:val="24"/>
          <w:szCs w:val="24"/>
          <w:u w:val="single"/>
        </w:rPr>
        <w:t>AMPLE</w:t>
      </w:r>
      <w:r w:rsidRPr="002214DB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RFP</w:t>
      </w:r>
      <w:r w:rsidR="008B19B0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TEMPLATE</w:t>
      </w:r>
      <w:r w:rsidRPr="002214DB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– E</w:t>
      </w:r>
      <w:r w:rsidR="008B19B0">
        <w:rPr>
          <w:rFonts w:asciiTheme="majorHAnsi" w:eastAsia="Calibri" w:hAnsiTheme="majorHAnsi" w:cstheme="majorHAnsi"/>
          <w:b/>
          <w:sz w:val="24"/>
          <w:szCs w:val="24"/>
          <w:u w:val="single"/>
        </w:rPr>
        <w:t>XPENSE</w:t>
      </w:r>
      <w:r w:rsidRPr="002214DB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M</w:t>
      </w:r>
      <w:r w:rsidR="008B19B0">
        <w:rPr>
          <w:rFonts w:asciiTheme="majorHAnsi" w:eastAsia="Calibri" w:hAnsiTheme="majorHAnsi" w:cstheme="majorHAnsi"/>
          <w:b/>
          <w:sz w:val="24"/>
          <w:szCs w:val="24"/>
          <w:u w:val="single"/>
        </w:rPr>
        <w:t>GMT</w:t>
      </w:r>
      <w:r w:rsidRPr="002214DB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 S</w:t>
      </w:r>
      <w:r w:rsidR="008B19B0">
        <w:rPr>
          <w:rFonts w:asciiTheme="majorHAnsi" w:eastAsia="Calibri" w:hAnsiTheme="majorHAnsi" w:cstheme="majorHAnsi"/>
          <w:b/>
          <w:sz w:val="24"/>
          <w:szCs w:val="24"/>
          <w:u w:val="single"/>
        </w:rPr>
        <w:t>YSTEM</w:t>
      </w:r>
      <w:bookmarkStart w:id="1" w:name="_GoBack"/>
      <w:bookmarkEnd w:id="1"/>
    </w:p>
    <w:sdt>
      <w:sdtPr>
        <w:rPr>
          <w:rFonts w:asciiTheme="majorHAnsi" w:eastAsiaTheme="minorHAnsi" w:hAnsiTheme="majorHAnsi" w:cstheme="majorHAnsi"/>
          <w:color w:val="auto"/>
          <w:sz w:val="20"/>
          <w:szCs w:val="22"/>
        </w:rPr>
        <w:id w:val="-1258905886"/>
        <w:docPartObj>
          <w:docPartGallery w:val="Table of Contents"/>
          <w:docPartUnique/>
        </w:docPartObj>
      </w:sdtPr>
      <w:sdtEndPr>
        <w:rPr>
          <w:b/>
          <w:bCs/>
          <w:noProof/>
          <w:sz w:val="21"/>
        </w:rPr>
      </w:sdtEndPr>
      <w:sdtContent>
        <w:p w14:paraId="1A23CD9B" w14:textId="77777777" w:rsidR="00AB15FF" w:rsidRPr="00832412" w:rsidRDefault="00AB15FF" w:rsidP="00AB15FF">
          <w:pPr>
            <w:pStyle w:val="TOCHeading"/>
            <w:rPr>
              <w:rFonts w:asciiTheme="majorHAnsi" w:hAnsiTheme="majorHAnsi" w:cstheme="majorHAnsi"/>
            </w:rPr>
          </w:pPr>
          <w:r w:rsidRPr="00832412">
            <w:rPr>
              <w:rFonts w:asciiTheme="majorHAnsi" w:hAnsiTheme="majorHAnsi" w:cstheme="majorHAnsi"/>
            </w:rPr>
            <w:t>Contents</w:t>
          </w:r>
        </w:p>
        <w:p w14:paraId="433B1695" w14:textId="4523CE5A" w:rsidR="00423E9F" w:rsidRDefault="00AB15FF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r w:rsidRPr="00832412">
            <w:rPr>
              <w:rFonts w:asciiTheme="majorHAnsi" w:hAnsiTheme="majorHAnsi" w:cstheme="majorHAnsi"/>
            </w:rPr>
            <w:fldChar w:fldCharType="begin"/>
          </w:r>
          <w:r w:rsidRPr="00832412">
            <w:rPr>
              <w:rFonts w:asciiTheme="majorHAnsi" w:hAnsiTheme="majorHAnsi" w:cstheme="majorHAnsi"/>
            </w:rPr>
            <w:instrText xml:space="preserve"> TOC \o "1-3" \h \z \u </w:instrText>
          </w:r>
          <w:r w:rsidRPr="00832412">
            <w:rPr>
              <w:rFonts w:asciiTheme="majorHAnsi" w:hAnsiTheme="majorHAnsi" w:cstheme="majorHAnsi"/>
            </w:rPr>
            <w:fldChar w:fldCharType="separate"/>
          </w:r>
          <w:hyperlink w:anchor="_Toc488761840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Company Overview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_Toc488761840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3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4CDE2693" w14:textId="0AB47907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1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Company Information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_Toc488761841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3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017AA415" w14:textId="1635FA60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2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General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_Toc488761842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3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58F56277" w14:textId="24A34BD9" w:rsidR="00423E9F" w:rsidRDefault="008B19B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3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Functionality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_Toc488761843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3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58CF48D8" w14:textId="028554DC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4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General Features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_Toc488761844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3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232A7511" w14:textId="1835A970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5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User Experience and Convenience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_Toc488761845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4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2ED9C48D" w14:textId="76AB9311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6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Configuration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_Toc488761846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4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7356119D" w14:textId="073156DD" w:rsidR="00423E9F" w:rsidRDefault="008B19B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7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Project/Account Management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_Toc488761847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5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47EE9D4F" w14:textId="48A3188A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8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Implementation/Training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_Toc488761848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5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2815C17C" w14:textId="778B8C59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49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Account Management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_Toc488761849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5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65AC6718" w14:textId="147B4AFA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0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Customer Service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_Toc488761850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5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21FBF4A3" w14:textId="58CC0A65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1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System Security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_Toc488761851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6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59E4E0CA" w14:textId="373F7836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2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Quality Assurance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_Toc488761852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6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3C907B7A" w14:textId="23DFA2B1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3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Integration and Interfaces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_Toc488761853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6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0DDDC5D9" w14:textId="5D9EEBE1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4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Mobile Access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_Toc488761854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7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0FFBD719" w14:textId="67CE4046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5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Imaging and OCR Capabilities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_Toc488761855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7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4B779593" w14:textId="56C61996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6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Travel and Corporate Card Integration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_Toc488761856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7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45B20AC8" w14:textId="385CA488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7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Cash and Corporate Card Reimburse</w:t>
            </w:r>
            <w:r w:rsidR="0011581E">
              <w:rPr>
                <w:rStyle w:val="Hyperlink"/>
                <w:rFonts w:asciiTheme="majorHAnsi" w:hAnsiTheme="majorHAnsi" w:cstheme="majorHAnsi"/>
                <w:noProof/>
              </w:rPr>
              <w:t>m</w:t>
            </w:r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ent Options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_Toc488761857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8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5A548773" w14:textId="0BB1E482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8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Global Deployment and Service Capabilities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_Toc488761858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8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77DD3D16" w14:textId="2D7157B1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59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Expense Management - Approving Manager Capabilities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_Toc488761859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8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7D7D6DEC" w14:textId="7B568DB2" w:rsidR="00423E9F" w:rsidRDefault="008B19B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60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Management Reporting Capabilities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_Toc488761860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9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4FEEFD88" w14:textId="03203B74" w:rsidR="00423E9F" w:rsidRDefault="008B19B0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  <w:lang w:val="en-GB" w:eastAsia="en-GB"/>
            </w:rPr>
          </w:pPr>
          <w:hyperlink w:anchor="_Toc488761861" w:history="1">
            <w:r w:rsidR="00423E9F" w:rsidRPr="00E41C50">
              <w:rPr>
                <w:rStyle w:val="Hyperlink"/>
                <w:rFonts w:asciiTheme="majorHAnsi" w:hAnsiTheme="majorHAnsi" w:cstheme="majorHAnsi"/>
                <w:noProof/>
              </w:rPr>
              <w:t>Pricing</w:t>
            </w:r>
            <w:r w:rsidR="00423E9F">
              <w:rPr>
                <w:noProof/>
                <w:webHidden/>
              </w:rPr>
              <w:tab/>
            </w:r>
            <w:r w:rsidR="00423E9F">
              <w:rPr>
                <w:noProof/>
                <w:webHidden/>
              </w:rPr>
              <w:fldChar w:fldCharType="begin"/>
            </w:r>
            <w:r w:rsidR="00423E9F">
              <w:rPr>
                <w:noProof/>
                <w:webHidden/>
              </w:rPr>
              <w:instrText xml:space="preserve"> PAGEREF _Toc488761861 \h </w:instrText>
            </w:r>
            <w:r w:rsidR="00423E9F">
              <w:rPr>
                <w:noProof/>
                <w:webHidden/>
              </w:rPr>
            </w:r>
            <w:r w:rsidR="00423E9F">
              <w:rPr>
                <w:noProof/>
                <w:webHidden/>
              </w:rPr>
              <w:fldChar w:fldCharType="separate"/>
            </w:r>
            <w:r w:rsidR="00423E9F">
              <w:rPr>
                <w:noProof/>
                <w:webHidden/>
              </w:rPr>
              <w:t>9</w:t>
            </w:r>
            <w:r w:rsidR="00423E9F">
              <w:rPr>
                <w:noProof/>
                <w:webHidden/>
              </w:rPr>
              <w:fldChar w:fldCharType="end"/>
            </w:r>
          </w:hyperlink>
        </w:p>
        <w:p w14:paraId="082E78DF" w14:textId="70BDFA60" w:rsidR="00AB15FF" w:rsidRPr="00832412" w:rsidRDefault="00AB15FF" w:rsidP="00AB15FF">
          <w:pPr>
            <w:rPr>
              <w:rFonts w:asciiTheme="majorHAnsi" w:hAnsiTheme="majorHAnsi" w:cstheme="majorHAnsi"/>
            </w:rPr>
          </w:pPr>
          <w:r w:rsidRPr="00832412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79DFB31D" w14:textId="77777777" w:rsidR="00AB15FF" w:rsidRPr="00832412" w:rsidRDefault="00AB15FF" w:rsidP="00AB15FF">
      <w:pPr>
        <w:spacing w:line="259" w:lineRule="auto"/>
        <w:rPr>
          <w:rFonts w:asciiTheme="majorHAnsi" w:eastAsia="Calibri" w:hAnsiTheme="majorHAnsi" w:cstheme="majorHAnsi"/>
          <w:color w:val="387C76" w:themeColor="accent2" w:themeShade="BF"/>
          <w:sz w:val="48"/>
          <w:szCs w:val="32"/>
        </w:rPr>
      </w:pPr>
      <w:r w:rsidRPr="00832412">
        <w:rPr>
          <w:rFonts w:asciiTheme="majorHAnsi" w:eastAsia="Calibri" w:hAnsiTheme="majorHAnsi" w:cstheme="majorHAnsi"/>
        </w:rPr>
        <w:br w:type="page"/>
      </w:r>
    </w:p>
    <w:p w14:paraId="4453E120" w14:textId="59130A99" w:rsidR="00832412" w:rsidRPr="00832412" w:rsidRDefault="00832412" w:rsidP="00832412">
      <w:pPr>
        <w:pStyle w:val="Heading1"/>
        <w:rPr>
          <w:rFonts w:asciiTheme="majorHAnsi" w:hAnsiTheme="majorHAnsi" w:cstheme="majorHAnsi"/>
          <w:sz w:val="20"/>
          <w:szCs w:val="20"/>
          <w:u w:val="single"/>
        </w:rPr>
      </w:pPr>
      <w:bookmarkStart w:id="2" w:name="_Toc488761840"/>
      <w:bookmarkEnd w:id="0"/>
      <w:r>
        <w:rPr>
          <w:rFonts w:asciiTheme="majorHAnsi" w:hAnsiTheme="majorHAnsi" w:cstheme="majorHAnsi"/>
        </w:rPr>
        <w:lastRenderedPageBreak/>
        <w:t>Company Overview</w:t>
      </w:r>
      <w:bookmarkEnd w:id="2"/>
    </w:p>
    <w:p w14:paraId="60F073EC" w14:textId="77777777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3" w:name="_Toc488761841"/>
      <w:r w:rsidRPr="00832412">
        <w:rPr>
          <w:rFonts w:asciiTheme="majorHAnsi" w:hAnsiTheme="majorHAnsi" w:cstheme="majorHAnsi"/>
        </w:rPr>
        <w:t>Company Information</w:t>
      </w:r>
      <w:bookmarkEnd w:id="3"/>
    </w:p>
    <w:p w14:paraId="132317D6" w14:textId="795B14AF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Company Name:</w:t>
      </w:r>
    </w:p>
    <w:p w14:paraId="36F697D4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Headquarters Address: </w:t>
      </w:r>
    </w:p>
    <w:p w14:paraId="750339DA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Headquarters Phone: </w:t>
      </w:r>
    </w:p>
    <w:p w14:paraId="0939403D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Company Website:</w:t>
      </w:r>
    </w:p>
    <w:p w14:paraId="79E33105" w14:textId="3AB1672A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Contact Person for this RFP:</w:t>
      </w:r>
    </w:p>
    <w:p w14:paraId="42CF921F" w14:textId="5477CC7C" w:rsidR="00832412" w:rsidRPr="00832412" w:rsidRDefault="00832412" w:rsidP="00832412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5FAC5863" w14:textId="639C0CE3" w:rsidR="00832412" w:rsidRPr="00832412" w:rsidRDefault="00BD678B" w:rsidP="00832412">
      <w:pPr>
        <w:pStyle w:val="Heading2"/>
        <w:rPr>
          <w:rFonts w:asciiTheme="majorHAnsi" w:hAnsiTheme="majorHAnsi" w:cstheme="majorHAnsi"/>
          <w:color w:val="404040"/>
        </w:rPr>
      </w:pPr>
      <w:bookmarkStart w:id="4" w:name="_Toc488761842"/>
      <w:r>
        <w:rPr>
          <w:rFonts w:asciiTheme="majorHAnsi" w:hAnsiTheme="majorHAnsi" w:cstheme="majorHAnsi"/>
        </w:rPr>
        <w:t>General</w:t>
      </w:r>
      <w:bookmarkEnd w:id="4"/>
    </w:p>
    <w:p w14:paraId="71C7AB3F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the history of your company, including background and experience of the current executive team.</w:t>
      </w:r>
    </w:p>
    <w:p w14:paraId="1BD36A97" w14:textId="00684176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For how many years has your company has been providing expense reimbursement programs to corporate clients?</w:t>
      </w:r>
      <w:r>
        <w:rPr>
          <w:rFonts w:asciiTheme="majorHAnsi" w:hAnsiTheme="majorHAnsi" w:cstheme="majorHAnsi"/>
        </w:rPr>
        <w:t xml:space="preserve"> </w:t>
      </w:r>
    </w:p>
    <w:p w14:paraId="3A7EE2DA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is your customer retention and renewal rate, i.e., what % of your customers stay with you from one year to the next?</w:t>
      </w:r>
    </w:p>
    <w:p w14:paraId="746A5277" w14:textId="7E9DB8CC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Provide a brief overview of your product(s) with a summary of the functionality.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Indicate if the product(s) was developed by your company or purchased.</w:t>
      </w:r>
    </w:p>
    <w:p w14:paraId="1B8067D5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unique features do you have that give your company a competitive edge in the expense management industry?</w:t>
      </w:r>
    </w:p>
    <w:p w14:paraId="57E67A64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improvements or investments is your company planning for future capabilities and/or services?</w:t>
      </w:r>
    </w:p>
    <w:p w14:paraId="4AD30A93" w14:textId="3EA9E926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data and/or tools can you provide to help our company assess the return on investment (ROI) from your product?</w:t>
      </w:r>
      <w:r>
        <w:rPr>
          <w:rFonts w:asciiTheme="majorHAnsi" w:hAnsiTheme="majorHAnsi" w:cstheme="majorHAnsi"/>
        </w:rPr>
        <w:t xml:space="preserve"> </w:t>
      </w:r>
    </w:p>
    <w:p w14:paraId="2725DFBE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is your product roadmap over the next 12 months?</w:t>
      </w:r>
    </w:p>
    <w:p w14:paraId="70F4CB98" w14:textId="1F4E1101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How do you differentiate your offering from those of your competitors?</w:t>
      </w:r>
    </w:p>
    <w:p w14:paraId="10EF15AE" w14:textId="77777777" w:rsidR="00832412" w:rsidRPr="00832412" w:rsidRDefault="00832412" w:rsidP="005202F2">
      <w:pPr>
        <w:pStyle w:val="ListParagraph"/>
        <w:spacing w:after="120" w:line="264" w:lineRule="auto"/>
        <w:contextualSpacing w:val="0"/>
        <w:rPr>
          <w:rFonts w:asciiTheme="majorHAnsi" w:hAnsiTheme="majorHAnsi" w:cstheme="majorHAnsi"/>
        </w:rPr>
      </w:pPr>
    </w:p>
    <w:p w14:paraId="5BCC07D2" w14:textId="144B481C" w:rsidR="00BD678B" w:rsidRPr="00832412" w:rsidRDefault="00BD678B" w:rsidP="00BD678B">
      <w:pPr>
        <w:pStyle w:val="Heading1"/>
        <w:rPr>
          <w:rFonts w:asciiTheme="majorHAnsi" w:hAnsiTheme="majorHAnsi" w:cstheme="majorHAnsi"/>
          <w:sz w:val="20"/>
          <w:szCs w:val="20"/>
          <w:u w:val="single"/>
        </w:rPr>
      </w:pPr>
      <w:bookmarkStart w:id="5" w:name="_Toc488761843"/>
      <w:r>
        <w:rPr>
          <w:rFonts w:asciiTheme="majorHAnsi" w:hAnsiTheme="majorHAnsi" w:cstheme="majorHAnsi"/>
        </w:rPr>
        <w:t>Functionality</w:t>
      </w:r>
      <w:bookmarkEnd w:id="5"/>
    </w:p>
    <w:p w14:paraId="7A338359" w14:textId="4968AE75" w:rsidR="00832412" w:rsidRPr="00832412" w:rsidRDefault="00BD678B" w:rsidP="00832412">
      <w:pPr>
        <w:pStyle w:val="Heading2"/>
        <w:rPr>
          <w:rFonts w:asciiTheme="majorHAnsi" w:hAnsiTheme="majorHAnsi" w:cstheme="majorHAnsi"/>
        </w:rPr>
      </w:pPr>
      <w:bookmarkStart w:id="6" w:name="_Toc488761844"/>
      <w:r>
        <w:rPr>
          <w:rFonts w:asciiTheme="majorHAnsi" w:hAnsiTheme="majorHAnsi" w:cstheme="majorHAnsi"/>
        </w:rPr>
        <w:t>General Features</w:t>
      </w:r>
      <w:bookmarkEnd w:id="6"/>
    </w:p>
    <w:p w14:paraId="0FD99DF9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there a limit to the number of expense types?</w:t>
      </w:r>
    </w:p>
    <w:p w14:paraId="28170D0A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expense types be grouped?</w:t>
      </w:r>
    </w:p>
    <w:p w14:paraId="3F497FA4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the system allow for multiple general ledger codes for the same expense type?</w:t>
      </w:r>
    </w:p>
    <w:p w14:paraId="3BBCBAA3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GL codes be established for each ERP (or country)?</w:t>
      </w:r>
    </w:p>
    <w:p w14:paraId="015945A3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your system maintain a list of employees for reimbursement?</w:t>
      </w:r>
    </w:p>
    <w:p w14:paraId="6D075DFD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Explain if you offer any pre-trip approval functionality and how it works.</w:t>
      </w:r>
    </w:p>
    <w:p w14:paraId="75C93337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the various approval routing workflow configurations that are possible within your system.</w:t>
      </w:r>
    </w:p>
    <w:p w14:paraId="2D00FDFE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line items on the same expense report be routed through different approval workflows?</w:t>
      </w:r>
    </w:p>
    <w:p w14:paraId="59E82A3D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certain line items on an expense report be returned, while others are approved and reimbursed?</w:t>
      </w:r>
    </w:p>
    <w:p w14:paraId="49DA52A5" w14:textId="77777777" w:rsid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How does your system receive data feeds from the travel providers and from corporate credit card providers?</w:t>
      </w:r>
    </w:p>
    <w:p w14:paraId="0154ED8C" w14:textId="25518028" w:rsidR="002713C2" w:rsidRDefault="002713C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you have an integrated Pre Authorization module?</w:t>
      </w:r>
    </w:p>
    <w:p w14:paraId="50B0AFB5" w14:textId="021B5B42" w:rsidR="002713C2" w:rsidRDefault="002713C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flexible is the Pre Authorization module?</w:t>
      </w:r>
    </w:p>
    <w:p w14:paraId="3A2D978A" w14:textId="7735EC7B" w:rsidR="002713C2" w:rsidRPr="00832412" w:rsidRDefault="002713C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Can you create encumbrances automatically in our financial system?</w:t>
      </w:r>
    </w:p>
    <w:p w14:paraId="114E5A1D" w14:textId="77777777" w:rsidR="00832412" w:rsidRPr="00832412" w:rsidRDefault="00832412" w:rsidP="00832412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57A1711C" w14:textId="77777777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7" w:name="_Toc488761845"/>
      <w:r w:rsidRPr="00832412">
        <w:rPr>
          <w:rFonts w:asciiTheme="majorHAnsi" w:hAnsiTheme="majorHAnsi" w:cstheme="majorHAnsi"/>
        </w:rPr>
        <w:t>User Experience and Convenience</w:t>
      </w:r>
      <w:bookmarkEnd w:id="7"/>
    </w:p>
    <w:p w14:paraId="48F28EB2" w14:textId="7AC2CA39" w:rsid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system offer an easy-to-use, intuitive experience for our end users?</w:t>
      </w:r>
    </w:p>
    <w:p w14:paraId="1DD4F48E" w14:textId="56267E17" w:rsidR="00423E9F" w:rsidRPr="00832412" w:rsidRDefault="00423E9F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423E9F">
        <w:rPr>
          <w:rFonts w:asciiTheme="majorHAnsi" w:hAnsiTheme="majorHAnsi" w:cstheme="majorHAnsi"/>
        </w:rPr>
        <w:t>How do you ensure employees can easily and quickly find the correct expense type when creating their expense reports?</w:t>
      </w:r>
    </w:p>
    <w:p w14:paraId="22E6642F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 you offer business rules to drive compliance at point of entry?</w:t>
      </w:r>
    </w:p>
    <w:p w14:paraId="7A9958A0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 you provide for routing rules and escalation by division, cost center and expense type?</w:t>
      </w:r>
    </w:p>
    <w:p w14:paraId="11D1F6FE" w14:textId="3C5EE50A" w:rsid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users split receipts across multiple GL codes (by percentage or amount)?</w:t>
      </w:r>
    </w:p>
    <w:p w14:paraId="1F8591E4" w14:textId="3CD0EBD8" w:rsidR="00205309" w:rsidRPr="00205309" w:rsidRDefault="00205309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205309">
        <w:rPr>
          <w:rFonts w:asciiTheme="majorHAnsi" w:hAnsiTheme="majorHAnsi" w:cstheme="majorHAnsi"/>
        </w:rPr>
        <w:t>Does your system have a way to remind end users to include required receipts?</w:t>
      </w:r>
    </w:p>
    <w:p w14:paraId="13EA078C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users and administrators view status within workflow (prepared, approved, rejected, submitted, adjusted, paid)?</w:t>
      </w:r>
    </w:p>
    <w:p w14:paraId="1D2D9AB6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Are there notifications to users on status changes?</w:t>
      </w:r>
    </w:p>
    <w:p w14:paraId="6599E44A" w14:textId="6A3F2DFD" w:rsid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Proxy capabilities – can one person enter expenses or approve expenses on behalf of another?</w:t>
      </w:r>
    </w:p>
    <w:p w14:paraId="14D427C4" w14:textId="58E37D3F" w:rsidR="001C491F" w:rsidRDefault="001C491F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1C491F">
        <w:rPr>
          <w:rFonts w:asciiTheme="majorHAnsi" w:hAnsiTheme="majorHAnsi" w:cstheme="majorHAnsi"/>
        </w:rPr>
        <w:t>What visibility do</w:t>
      </w:r>
      <w:r w:rsidR="007274EF">
        <w:rPr>
          <w:rFonts w:asciiTheme="majorHAnsi" w:hAnsiTheme="majorHAnsi" w:cstheme="majorHAnsi"/>
        </w:rPr>
        <w:t>es</w:t>
      </w:r>
      <w:r w:rsidRPr="001C491F">
        <w:rPr>
          <w:rFonts w:asciiTheme="majorHAnsi" w:hAnsiTheme="majorHAnsi" w:cstheme="majorHAnsi"/>
        </w:rPr>
        <w:t xml:space="preserve"> you</w:t>
      </w:r>
      <w:r w:rsidR="007274EF">
        <w:rPr>
          <w:rFonts w:asciiTheme="majorHAnsi" w:hAnsiTheme="majorHAnsi" w:cstheme="majorHAnsi"/>
        </w:rPr>
        <w:t>r solution</w:t>
      </w:r>
      <w:r w:rsidRPr="001C491F">
        <w:rPr>
          <w:rFonts w:asciiTheme="majorHAnsi" w:hAnsiTheme="majorHAnsi" w:cstheme="majorHAnsi"/>
        </w:rPr>
        <w:t xml:space="preserve"> offer as far as distinguishing charges between attendees at client lunches/outings?</w:t>
      </w:r>
    </w:p>
    <w:p w14:paraId="333BFE2F" w14:textId="1F0D5E1C" w:rsidR="00205309" w:rsidRPr="00205309" w:rsidRDefault="007274EF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7274EF">
        <w:rPr>
          <w:rFonts w:asciiTheme="majorHAnsi" w:hAnsiTheme="majorHAnsi" w:cstheme="majorHAnsi"/>
        </w:rPr>
        <w:t>Does the solution offer simple searching capabilities for allocation groups (not a dropdown)?</w:t>
      </w:r>
    </w:p>
    <w:p w14:paraId="36A998A0" w14:textId="39A008A8" w:rsidR="007274EF" w:rsidRPr="00832412" w:rsidRDefault="00205309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205309">
        <w:rPr>
          <w:rFonts w:asciiTheme="majorHAnsi" w:hAnsiTheme="majorHAnsi" w:cstheme="majorHAnsi"/>
        </w:rPr>
        <w:t xml:space="preserve">We require receipts be attached to every line item; how can employees satisfy </w:t>
      </w:r>
      <w:r w:rsidR="00A2524A">
        <w:rPr>
          <w:rFonts w:asciiTheme="majorHAnsi" w:hAnsiTheme="majorHAnsi" w:cstheme="majorHAnsi"/>
        </w:rPr>
        <w:t>when</w:t>
      </w:r>
      <w:r w:rsidRPr="00205309">
        <w:rPr>
          <w:rFonts w:asciiTheme="majorHAnsi" w:hAnsiTheme="majorHAnsi" w:cstheme="majorHAnsi"/>
        </w:rPr>
        <w:t xml:space="preserve"> being reimbursed for mileage?</w:t>
      </w:r>
    </w:p>
    <w:p w14:paraId="42BCCA18" w14:textId="77777777" w:rsidR="00832412" w:rsidRPr="00832412" w:rsidRDefault="00832412" w:rsidP="00832412">
      <w:pPr>
        <w:pStyle w:val="ListParagraph"/>
        <w:rPr>
          <w:rFonts w:asciiTheme="majorHAnsi" w:hAnsiTheme="majorHAnsi" w:cstheme="majorHAnsi"/>
        </w:rPr>
      </w:pPr>
    </w:p>
    <w:p w14:paraId="00607659" w14:textId="55CF9461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8" w:name="_Toc488761846"/>
      <w:r w:rsidRPr="00832412">
        <w:rPr>
          <w:rFonts w:asciiTheme="majorHAnsi" w:hAnsiTheme="majorHAnsi" w:cstheme="majorHAnsi"/>
        </w:rPr>
        <w:t>Configuration</w:t>
      </w:r>
      <w:bookmarkEnd w:id="8"/>
    </w:p>
    <w:p w14:paraId="5D3C4899" w14:textId="5884BA72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How configurable is the system?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For example, can administrators add/change expense types?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 Does that require consulting or custom code?</w:t>
      </w:r>
      <w:r>
        <w:rPr>
          <w:rFonts w:asciiTheme="majorHAnsi" w:hAnsiTheme="majorHAnsi" w:cstheme="majorHAnsi"/>
        </w:rPr>
        <w:t xml:space="preserve"> </w:t>
      </w:r>
    </w:p>
    <w:p w14:paraId="6CB9ED74" w14:textId="2CA48D82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additional data capture fields be added to an expense report or a line item without custom coding?</w:t>
      </w:r>
      <w:r>
        <w:rPr>
          <w:rFonts w:asciiTheme="majorHAnsi" w:hAnsiTheme="majorHAnsi" w:cstheme="majorHAnsi"/>
        </w:rPr>
        <w:t xml:space="preserve"> </w:t>
      </w:r>
    </w:p>
    <w:p w14:paraId="6870A115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Can an Administrator easily define and configure business rules for audit purposes within the system without the need for special programming skills? </w:t>
      </w:r>
    </w:p>
    <w:p w14:paraId="1810A261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the system provide support for having multiple travel policies for groups of users in a single environment?</w:t>
      </w:r>
    </w:p>
    <w:p w14:paraId="0978DDD6" w14:textId="0D6B2CA3" w:rsidR="00832412" w:rsidRPr="00832412" w:rsidRDefault="00520389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Does your system include on</w:t>
      </w:r>
      <w:r w:rsidR="00832412" w:rsidRPr="00832412">
        <w:rPr>
          <w:rFonts w:asciiTheme="majorHAnsi" w:hAnsiTheme="majorHAnsi" w:cstheme="majorHAnsi"/>
        </w:rPr>
        <w:t>going configuration changes should we need configuration assistance?</w:t>
      </w:r>
    </w:p>
    <w:p w14:paraId="2FDB928A" w14:textId="5FAD2C2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your ability to charge expenses to different ove</w:t>
      </w:r>
      <w:r w:rsidR="00CB2218">
        <w:rPr>
          <w:rFonts w:asciiTheme="majorHAnsi" w:hAnsiTheme="majorHAnsi" w:cstheme="majorHAnsi"/>
        </w:rPr>
        <w:t>rhead pools, project numbers</w:t>
      </w:r>
      <w:r w:rsidRPr="00832412">
        <w:rPr>
          <w:rFonts w:asciiTheme="majorHAnsi" w:hAnsiTheme="majorHAnsi" w:cstheme="majorHAnsi"/>
        </w:rPr>
        <w:t xml:space="preserve"> and/or other client-defined allocation units.</w:t>
      </w:r>
    </w:p>
    <w:p w14:paraId="0B9CDA83" w14:textId="059A6A02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the system allow for client-initiated changes to your service environment (i.e. self-administered), or are configuration changes executed by submitting change requests through the service provider? Is there a fee for configuration changes?</w:t>
      </w:r>
    </w:p>
    <w:p w14:paraId="560F0B9E" w14:textId="001C8DFE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Explain how your system can integrate and maintain tables with government per diems.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How often are the per diems updated and what method is used?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Do you support CONUS and OCONUS tables? </w:t>
      </w:r>
    </w:p>
    <w:p w14:paraId="4969F4C2" w14:textId="77777777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your system differentiate between allowable and unallowable reimbursable expenses in a government contractor environment?</w:t>
      </w:r>
    </w:p>
    <w:p w14:paraId="5863ABD0" w14:textId="6238BE2B" w:rsidR="00832412" w:rsidRPr="00832412" w:rsidRDefault="00832412" w:rsidP="003C5FFA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system allow for multiple hierarchy levels?</w:t>
      </w:r>
      <w:r w:rsidR="00520389">
        <w:rPr>
          <w:rFonts w:asciiTheme="majorHAnsi" w:hAnsiTheme="majorHAnsi" w:cstheme="majorHAnsi"/>
        </w:rPr>
        <w:br/>
      </w:r>
    </w:p>
    <w:p w14:paraId="5DAFBD9C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9" w:name="_Toc488761853"/>
      <w:bookmarkStart w:id="10" w:name="_Toc488761847"/>
      <w:r w:rsidRPr="00832412">
        <w:rPr>
          <w:rFonts w:asciiTheme="majorHAnsi" w:hAnsiTheme="majorHAnsi" w:cstheme="majorHAnsi"/>
        </w:rPr>
        <w:t>Integration and Interfaces</w:t>
      </w:r>
      <w:bookmarkEnd w:id="9"/>
    </w:p>
    <w:p w14:paraId="3A09FAE4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how data interfacing is scheduled for your system.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Do you have the ability to set multiple import/export runs to allow each global region to achieve “overnight” processing?</w:t>
      </w:r>
      <w:r>
        <w:rPr>
          <w:rFonts w:asciiTheme="majorHAnsi" w:hAnsiTheme="majorHAnsi" w:cstheme="majorHAnsi"/>
        </w:rPr>
        <w:t xml:space="preserve"> </w:t>
      </w:r>
    </w:p>
    <w:p w14:paraId="2BEAC1EA" w14:textId="77777777" w:rsidR="00423E9F" w:rsidRPr="005202F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how your system can be configured to provide general ledger output to several ERP systems in use by the same company.</w:t>
      </w:r>
      <w:r>
        <w:rPr>
          <w:rFonts w:asciiTheme="majorHAnsi" w:hAnsiTheme="majorHAnsi" w:cstheme="majorHAnsi"/>
        </w:rPr>
        <w:t xml:space="preserve"> </w:t>
      </w:r>
    </w:p>
    <w:p w14:paraId="681DF39D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List the major ERP and HR systems with which you routinely integrate.</w:t>
      </w:r>
    </w:p>
    <w:p w14:paraId="6017C46C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file transfer methods are used?</w:t>
      </w:r>
    </w:p>
    <w:p w14:paraId="0AD73CC7" w14:textId="77777777" w:rsidR="00423E9F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data always encrypted?</w:t>
      </w:r>
    </w:p>
    <w:p w14:paraId="7E435417" w14:textId="77777777" w:rsidR="00423E9F" w:rsidRPr="00832412" w:rsidRDefault="00423E9F" w:rsidP="00423E9F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77FDE03A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1" w:name="_Toc488761854"/>
      <w:r w:rsidRPr="00832412">
        <w:rPr>
          <w:rFonts w:asciiTheme="majorHAnsi" w:hAnsiTheme="majorHAnsi" w:cstheme="majorHAnsi"/>
        </w:rPr>
        <w:t>Mobile Access</w:t>
      </w:r>
      <w:bookmarkEnd w:id="11"/>
    </w:p>
    <w:p w14:paraId="6190043C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how access on mobile devices is provided.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Does your system require users to download and continuously maintain “apps” for mobile access? </w:t>
      </w:r>
    </w:p>
    <w:p w14:paraId="6CFF52AD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devices, operating systems, screen sizes and formats are compatible with your mobile platform?</w:t>
      </w:r>
    </w:p>
    <w:p w14:paraId="1A13B1BC" w14:textId="77777777" w:rsidR="00423E9F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browsers are required for mobile access?</w:t>
      </w:r>
    </w:p>
    <w:p w14:paraId="00962895" w14:textId="77777777" w:rsidR="00423E9F" w:rsidRPr="00832412" w:rsidRDefault="00423E9F" w:rsidP="00423E9F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1B9F80D9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2" w:name="_Toc488761855"/>
      <w:r w:rsidRPr="00832412">
        <w:rPr>
          <w:rFonts w:asciiTheme="majorHAnsi" w:hAnsiTheme="majorHAnsi" w:cstheme="majorHAnsi"/>
        </w:rPr>
        <w:t>Imaging and OCR Capabilities</w:t>
      </w:r>
      <w:bookmarkEnd w:id="12"/>
    </w:p>
    <w:p w14:paraId="511EB875" w14:textId="02F73D8C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Explain the ways in which users can send images, such as receipts, to your system</w:t>
      </w:r>
      <w:r w:rsidR="007274EF">
        <w:rPr>
          <w:rFonts w:asciiTheme="majorHAnsi" w:hAnsiTheme="majorHAnsi" w:cstheme="majorHAnsi"/>
        </w:rPr>
        <w:t>.</w:t>
      </w:r>
      <w:r w:rsidRPr="00832412">
        <w:rPr>
          <w:rFonts w:asciiTheme="majorHAnsi" w:hAnsiTheme="majorHAnsi" w:cstheme="majorHAnsi"/>
        </w:rPr>
        <w:t xml:space="preserve"> How can they then be captured and matched to expense reports?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 </w:t>
      </w:r>
    </w:p>
    <w:p w14:paraId="22974B9E" w14:textId="4E3283CD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the system offer an integrated receipt imaging service?</w:t>
      </w:r>
      <w:r>
        <w:rPr>
          <w:rFonts w:asciiTheme="majorHAnsi" w:hAnsiTheme="majorHAnsi" w:cstheme="majorHAnsi"/>
        </w:rPr>
        <w:t xml:space="preserve"> </w:t>
      </w:r>
    </w:p>
    <w:p w14:paraId="213CA5CC" w14:textId="6200D0D1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Can you read receipts via OCR, extract all key data and place it into the end user’s expense </w:t>
      </w:r>
      <w:r w:rsidR="00F86176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report?</w:t>
      </w:r>
    </w:p>
    <w:p w14:paraId="2EB13BD5" w14:textId="5457BB2B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extra fees do you charge for OCR processing?</w:t>
      </w:r>
    </w:p>
    <w:p w14:paraId="6051211C" w14:textId="1E9708BD" w:rsidR="00423E9F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how the imaging service captures receipt images, stores and retrieves them.</w:t>
      </w:r>
    </w:p>
    <w:p w14:paraId="2336EE37" w14:textId="318CE8D9" w:rsidR="007274EF" w:rsidRDefault="007274E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7274EF">
        <w:rPr>
          <w:rFonts w:asciiTheme="majorHAnsi" w:hAnsiTheme="majorHAnsi" w:cstheme="majorHAnsi"/>
        </w:rPr>
        <w:t>Does the solution provide a native, simple way to submit receipts that modifies improperly oriented images?</w:t>
      </w:r>
    </w:p>
    <w:p w14:paraId="23701AFF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it require interface to third-party imaging software provider for receipt digitization?</w:t>
      </w:r>
      <w:r>
        <w:rPr>
          <w:rFonts w:asciiTheme="majorHAnsi" w:hAnsiTheme="majorHAnsi" w:cstheme="majorHAnsi"/>
        </w:rPr>
        <w:t xml:space="preserve"> </w:t>
      </w:r>
    </w:p>
    <w:p w14:paraId="1EC86ABA" w14:textId="7777777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How can users easily attach receipts from their mobile device?</w:t>
      </w:r>
    </w:p>
    <w:p w14:paraId="09B31CFE" w14:textId="77777777" w:rsidR="00423E9F" w:rsidRPr="00832412" w:rsidRDefault="00423E9F" w:rsidP="00423E9F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376BF153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3" w:name="_Toc488761856"/>
      <w:r w:rsidRPr="00832412">
        <w:rPr>
          <w:rFonts w:asciiTheme="majorHAnsi" w:hAnsiTheme="majorHAnsi" w:cstheme="majorHAnsi"/>
        </w:rPr>
        <w:t>Travel and Corporate Card Integration</w:t>
      </w:r>
      <w:bookmarkEnd w:id="13"/>
    </w:p>
    <w:p w14:paraId="4315C7B5" w14:textId="3D664A32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your system integrate with multiple travel management companies or global distribution systems (GDS)?</w:t>
      </w:r>
      <w:r>
        <w:rPr>
          <w:rFonts w:asciiTheme="majorHAnsi" w:hAnsiTheme="majorHAnsi" w:cstheme="majorHAnsi"/>
        </w:rPr>
        <w:t xml:space="preserve"> </w:t>
      </w:r>
    </w:p>
    <w:p w14:paraId="359B3A54" w14:textId="2DFF4929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if or how our internal travel policies can be integrated into the travel solution.</w:t>
      </w:r>
    </w:p>
    <w:p w14:paraId="1F197E9C" w14:textId="0A7CFC3F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the system have the ability to pre-populate an expense report using feeds from multiple corporate credit card sources?</w:t>
      </w:r>
      <w:r>
        <w:rPr>
          <w:rFonts w:asciiTheme="majorHAnsi" w:hAnsiTheme="majorHAnsi" w:cstheme="majorHAnsi"/>
        </w:rPr>
        <w:t xml:space="preserve"> </w:t>
      </w:r>
    </w:p>
    <w:p w14:paraId="301AF533" w14:textId="43E1F7FB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service monitor transactions across the enterprise for duplicate charge-card transactions? If yes, how?</w:t>
      </w:r>
    </w:p>
    <w:p w14:paraId="153D66CB" w14:textId="53515C22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your system be used to manage purchase cards, meeting cards and ghost (direct bill) cards? If so, does it use the same process that is used for travel cards?</w:t>
      </w:r>
    </w:p>
    <w:p w14:paraId="6F9D353D" w14:textId="77777777" w:rsidR="00423E9F" w:rsidRPr="00832412" w:rsidRDefault="00423E9F" w:rsidP="00423E9F">
      <w:pPr>
        <w:pStyle w:val="A-title"/>
        <w:numPr>
          <w:ilvl w:val="0"/>
          <w:numId w:val="0"/>
        </w:numPr>
        <w:ind w:left="720"/>
        <w:rPr>
          <w:rFonts w:asciiTheme="majorHAnsi" w:hAnsiTheme="majorHAnsi" w:cstheme="majorHAnsi"/>
          <w:sz w:val="20"/>
          <w:szCs w:val="20"/>
          <w:u w:val="single"/>
        </w:rPr>
      </w:pPr>
    </w:p>
    <w:p w14:paraId="7D10478A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4" w:name="_Toc488761857"/>
      <w:r w:rsidRPr="00832412">
        <w:rPr>
          <w:rFonts w:asciiTheme="majorHAnsi" w:hAnsiTheme="majorHAnsi" w:cstheme="majorHAnsi"/>
        </w:rPr>
        <w:t>Cash and Corporate Card Reimbursement Options</w:t>
      </w:r>
      <w:bookmarkEnd w:id="14"/>
    </w:p>
    <w:p w14:paraId="74956600" w14:textId="160CC91C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Detail the methods you offer to track and reconcile cash advances.</w:t>
      </w:r>
    </w:p>
    <w:p w14:paraId="22770B5B" w14:textId="038BE448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you directly reimburse employees via ACH or other methods?</w:t>
      </w:r>
    </w:p>
    <w:p w14:paraId="4BFB778D" w14:textId="28C15EF9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system support reimbursement to corporate cards for approved charges?</w:t>
      </w:r>
    </w:p>
    <w:p w14:paraId="09263FBB" w14:textId="77777777" w:rsidR="00423E9F" w:rsidRPr="00832412" w:rsidRDefault="00423E9F" w:rsidP="00423E9F">
      <w:pPr>
        <w:pStyle w:val="A-title"/>
        <w:numPr>
          <w:ilvl w:val="0"/>
          <w:numId w:val="0"/>
        </w:numPr>
        <w:ind w:left="735" w:hanging="735"/>
        <w:rPr>
          <w:rFonts w:asciiTheme="majorHAnsi" w:hAnsiTheme="majorHAnsi" w:cstheme="majorHAnsi"/>
          <w:sz w:val="20"/>
          <w:szCs w:val="20"/>
          <w:u w:val="single"/>
        </w:rPr>
      </w:pPr>
    </w:p>
    <w:p w14:paraId="1B67A4CE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5" w:name="_Toc488761858"/>
      <w:r w:rsidRPr="00832412">
        <w:rPr>
          <w:rFonts w:asciiTheme="majorHAnsi" w:hAnsiTheme="majorHAnsi" w:cstheme="majorHAnsi"/>
        </w:rPr>
        <w:t>Global Deployment and Service Capabilities</w:t>
      </w:r>
      <w:bookmarkEnd w:id="15"/>
    </w:p>
    <w:p w14:paraId="722A2B54" w14:textId="39E05A2B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How many countries has your system been deployed in?</w:t>
      </w:r>
    </w:p>
    <w:p w14:paraId="56CD3412" w14:textId="6EEFF6A4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languages are supported by your system?</w:t>
      </w:r>
    </w:p>
    <w:p w14:paraId="19536870" w14:textId="5465088C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you support multiple languages from a single instance of your corporate expense management application?</w:t>
      </w:r>
    </w:p>
    <w:p w14:paraId="2FDA589F" w14:textId="3DAB2CFD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Can expense reports be submitted across multiple languages with auto-translation from </w:t>
      </w:r>
      <w:r w:rsidR="005514F9">
        <w:rPr>
          <w:rFonts w:asciiTheme="majorHAnsi" w:hAnsiTheme="majorHAnsi" w:cstheme="majorHAnsi"/>
        </w:rPr>
        <w:t xml:space="preserve">one </w:t>
      </w:r>
      <w:r w:rsidRPr="00832412">
        <w:rPr>
          <w:rFonts w:asciiTheme="majorHAnsi" w:hAnsiTheme="majorHAnsi" w:cstheme="majorHAnsi"/>
        </w:rPr>
        <w:t>language to another for submittal in one language and approval in another language?</w:t>
      </w:r>
    </w:p>
    <w:p w14:paraId="66868D9F" w14:textId="048C5F41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Provide a summary of how your organization converts currencies when processing international expense reports.</w:t>
      </w:r>
    </w:p>
    <w:p w14:paraId="52F40000" w14:textId="08625869" w:rsidR="00423E9F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How do you keep your systems in compliance with regulatory and tax requirements </w:t>
      </w:r>
      <w:r>
        <w:rPr>
          <w:rFonts w:asciiTheme="majorHAnsi" w:hAnsiTheme="majorHAnsi" w:cstheme="majorHAnsi"/>
        </w:rPr>
        <w:t>in countries other than the US</w:t>
      </w:r>
      <w:r w:rsidRPr="00832412">
        <w:rPr>
          <w:rFonts w:asciiTheme="majorHAnsi" w:hAnsiTheme="majorHAnsi" w:cstheme="majorHAnsi"/>
        </w:rPr>
        <w:t>A?</w:t>
      </w:r>
      <w:r>
        <w:rPr>
          <w:rFonts w:asciiTheme="majorHAnsi" w:hAnsiTheme="majorHAnsi" w:cstheme="majorHAnsi"/>
        </w:rPr>
        <w:t xml:space="preserve"> </w:t>
      </w:r>
    </w:p>
    <w:p w14:paraId="75B0E7C6" w14:textId="3FE65C28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CB2218">
        <w:rPr>
          <w:rFonts w:asciiTheme="majorHAnsi" w:hAnsiTheme="majorHAnsi" w:cstheme="majorHAnsi"/>
        </w:rPr>
        <w:t>Does the solution offer VAT reclamation without the use of an API?</w:t>
      </w:r>
    </w:p>
    <w:p w14:paraId="1EB886BA" w14:textId="1EC80272" w:rsidR="00423E9F" w:rsidRPr="001E0C4F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  <w:sz w:val="20"/>
          <w:szCs w:val="20"/>
        </w:rPr>
      </w:pPr>
      <w:r w:rsidRPr="00832412">
        <w:rPr>
          <w:rFonts w:asciiTheme="majorHAnsi" w:hAnsiTheme="majorHAnsi" w:cstheme="majorHAnsi"/>
        </w:rPr>
        <w:t>How can the system be configured to support tax requirements, per diem</w:t>
      </w:r>
      <w:r>
        <w:rPr>
          <w:rFonts w:asciiTheme="majorHAnsi" w:hAnsiTheme="majorHAnsi" w:cstheme="majorHAnsi"/>
        </w:rPr>
        <w:t xml:space="preserve"> rules, travel allowances (e.g., </w:t>
      </w:r>
      <w:r w:rsidRPr="00832412">
        <w:rPr>
          <w:rFonts w:asciiTheme="majorHAnsi" w:hAnsiTheme="majorHAnsi" w:cstheme="majorHAnsi"/>
        </w:rPr>
        <w:t>Germany) and date and currency formats?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 </w:t>
      </w:r>
    </w:p>
    <w:p w14:paraId="7DB57985" w14:textId="19040BED" w:rsidR="001E0C4F" w:rsidRDefault="001E0C4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  <w:sz w:val="20"/>
          <w:szCs w:val="20"/>
        </w:rPr>
      </w:pPr>
      <w:r w:rsidRPr="001E0C4F">
        <w:rPr>
          <w:rFonts w:asciiTheme="majorHAnsi" w:hAnsiTheme="majorHAnsi" w:cstheme="majorHAnsi"/>
          <w:sz w:val="20"/>
          <w:szCs w:val="20"/>
        </w:rPr>
        <w:t>We have employees who live in multiple countries and incur expenses in multiple currencies; what is the process for reimbursing employees in multiple currencies?</w:t>
      </w:r>
    </w:p>
    <w:p w14:paraId="02D87828" w14:textId="4B4A5119" w:rsidR="001E0C4F" w:rsidRPr="00832412" w:rsidRDefault="001E0C4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Does the solution store historical currency exchange rates?</w:t>
      </w:r>
    </w:p>
    <w:p w14:paraId="28154159" w14:textId="77777777" w:rsidR="00423E9F" w:rsidRPr="00832412" w:rsidRDefault="00423E9F" w:rsidP="00423E9F">
      <w:pPr>
        <w:pStyle w:val="ListParagraph"/>
        <w:spacing w:after="120" w:line="264" w:lineRule="auto"/>
        <w:rPr>
          <w:rFonts w:asciiTheme="majorHAnsi" w:hAnsiTheme="majorHAnsi" w:cstheme="majorHAnsi"/>
          <w:sz w:val="20"/>
          <w:szCs w:val="20"/>
        </w:rPr>
      </w:pPr>
    </w:p>
    <w:p w14:paraId="5278BA83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6" w:name="_Toc488761859"/>
      <w:r w:rsidRPr="00832412">
        <w:rPr>
          <w:rFonts w:asciiTheme="majorHAnsi" w:hAnsiTheme="majorHAnsi" w:cstheme="majorHAnsi"/>
        </w:rPr>
        <w:t>Expense Management - Approving Manager Capabilities</w:t>
      </w:r>
      <w:bookmarkEnd w:id="16"/>
    </w:p>
    <w:p w14:paraId="7C9822DB" w14:textId="5AA5D839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Can a manager approve expense reports directly from their mobile device, without having to </w:t>
      </w:r>
      <w:r w:rsidR="00F86176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log in?</w:t>
      </w:r>
    </w:p>
    <w:p w14:paraId="737E21A5" w14:textId="2764DA73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the system able to provide different approval paths for different users?</w:t>
      </w:r>
    </w:p>
    <w:p w14:paraId="48DD9AF8" w14:textId="631D3C2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the workflow configurable without the need for programming?</w:t>
      </w:r>
    </w:p>
    <w:p w14:paraId="788F08D0" w14:textId="12F22615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an expense report be routed automatically to two or more managers based on authorized approval criteria such as report totals or exceptions?</w:t>
      </w:r>
    </w:p>
    <w:p w14:paraId="225202E8" w14:textId="26554D98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Can an expense report be routed automatically based on cost center or project codes applied to the expense report?</w:t>
      </w:r>
    </w:p>
    <w:p w14:paraId="3F465520" w14:textId="6FABA13B" w:rsidR="00423E9F" w:rsidRPr="005202F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the system have the ability to “dun” or remind managers when expense reports are awaiting their approval?</w:t>
      </w:r>
    </w:p>
    <w:p w14:paraId="083C741C" w14:textId="5F614A12" w:rsidR="00423E9F" w:rsidRPr="00910777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  <w:sz w:val="20"/>
          <w:szCs w:val="20"/>
        </w:rPr>
      </w:pPr>
      <w:r w:rsidRPr="00832412">
        <w:rPr>
          <w:rFonts w:asciiTheme="majorHAnsi" w:hAnsiTheme="majorHAnsi" w:cstheme="majorHAnsi"/>
        </w:rPr>
        <w:t>Can managers approve expense reports with full visibility of the expense report, including</w:t>
      </w:r>
      <w:r w:rsidR="00CF7E42"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details of each entry, credit card charges and receipt images?</w:t>
      </w:r>
    </w:p>
    <w:p w14:paraId="4D1BA90A" w14:textId="0F2F4B2A" w:rsidR="00B93B2A" w:rsidRPr="00B93B2A" w:rsidRDefault="00910777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Can expenses be approved at the line-item level (i.e., some items are rejected while others</w:t>
      </w:r>
      <w:r w:rsidR="00CF7E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are approved on the same expense report)?</w:t>
      </w:r>
    </w:p>
    <w:p w14:paraId="123F1497" w14:textId="77777777" w:rsidR="00423E9F" w:rsidRPr="00832412" w:rsidRDefault="00423E9F" w:rsidP="00423E9F">
      <w:pPr>
        <w:pStyle w:val="B-line"/>
        <w:numPr>
          <w:ilvl w:val="0"/>
          <w:numId w:val="0"/>
        </w:numPr>
        <w:ind w:left="720"/>
        <w:rPr>
          <w:rFonts w:asciiTheme="majorHAnsi" w:hAnsiTheme="majorHAnsi" w:cstheme="majorHAnsi"/>
          <w:sz w:val="20"/>
          <w:szCs w:val="20"/>
        </w:rPr>
      </w:pPr>
      <w:r w:rsidRPr="0083241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05A419" w14:textId="77777777" w:rsidR="00423E9F" w:rsidRPr="00832412" w:rsidRDefault="00423E9F" w:rsidP="00423E9F">
      <w:pPr>
        <w:pStyle w:val="Heading2"/>
        <w:rPr>
          <w:rFonts w:asciiTheme="majorHAnsi" w:hAnsiTheme="majorHAnsi" w:cstheme="majorHAnsi"/>
        </w:rPr>
      </w:pPr>
      <w:bookmarkStart w:id="17" w:name="_Toc488761860"/>
      <w:r w:rsidRPr="00832412">
        <w:rPr>
          <w:rFonts w:asciiTheme="majorHAnsi" w:hAnsiTheme="majorHAnsi" w:cstheme="majorHAnsi"/>
        </w:rPr>
        <w:t>Management Reporting Capabilities</w:t>
      </w:r>
      <w:bookmarkEnd w:id="17"/>
    </w:p>
    <w:p w14:paraId="08751240" w14:textId="0343BCE7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solution include a true business intelligence solution included in the cost of the base service? If not, what are the additional costs for reporting?</w:t>
      </w:r>
    </w:p>
    <w:p w14:paraId="0E49D973" w14:textId="27CFD6B9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the business intelligence tools provided for analysis of our travel and expense spending data.</w:t>
      </w:r>
    </w:p>
    <w:p w14:paraId="4227CD18" w14:textId="23803D0C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the business intelligence solution integrated with the corporate expense management service and to what extent (e.g.</w:t>
      </w:r>
      <w:r>
        <w:rPr>
          <w:rFonts w:asciiTheme="majorHAnsi" w:hAnsiTheme="majorHAnsi" w:cstheme="majorHAnsi"/>
        </w:rPr>
        <w:t>,</w:t>
      </w:r>
      <w:r w:rsidRPr="00832412">
        <w:rPr>
          <w:rFonts w:asciiTheme="majorHAnsi" w:hAnsiTheme="majorHAnsi" w:cstheme="majorHAnsi"/>
        </w:rPr>
        <w:t xml:space="preserve"> mapping, single sign-on, security)?</w:t>
      </w:r>
    </w:p>
    <w:p w14:paraId="0BF3F407" w14:textId="21F85F41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this reporting allow for the capability to manipulate and analyze the data?</w:t>
      </w:r>
    </w:p>
    <w:p w14:paraId="28E57002" w14:textId="5E09330D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reporting tool allow us to compare travel (what was booked) and expense data?</w:t>
      </w:r>
    </w:p>
    <w:p w14:paraId="0506D0CD" w14:textId="7F118430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there a single instance database for international/domestic reporting?</w:t>
      </w:r>
    </w:p>
    <w:p w14:paraId="7184F44E" w14:textId="35CFC6FC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 you provide standard reports and dashboards?</w:t>
      </w:r>
    </w:p>
    <w:p w14:paraId="149D3825" w14:textId="506AF8CF" w:rsidR="00423E9F" w:rsidRPr="00832412" w:rsidRDefault="00423E9F" w:rsidP="002713C2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To what degree can administrators create their own ad hoc and custom reports using your system?</w:t>
      </w:r>
    </w:p>
    <w:p w14:paraId="6E7F94D1" w14:textId="77777777" w:rsidR="00423E9F" w:rsidRPr="00832412" w:rsidRDefault="00423E9F" w:rsidP="00CF7E4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Intelligence tool support scheduling and report bursting?</w:t>
      </w:r>
    </w:p>
    <w:p w14:paraId="28F36A6F" w14:textId="1EC2AFCA" w:rsidR="00423E9F" w:rsidRDefault="00423E9F" w:rsidP="00CF7E4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Are there additional charges for Business Intelligence reporting?</w:t>
      </w:r>
    </w:p>
    <w:p w14:paraId="2DDE9A53" w14:textId="77777777" w:rsidR="00423E9F" w:rsidRPr="00423E9F" w:rsidRDefault="00423E9F" w:rsidP="00423E9F">
      <w:pPr>
        <w:pStyle w:val="ListParagraph"/>
        <w:spacing w:after="120" w:line="264" w:lineRule="auto"/>
        <w:contextualSpacing w:val="0"/>
        <w:rPr>
          <w:rFonts w:asciiTheme="majorHAnsi" w:hAnsiTheme="majorHAnsi" w:cstheme="majorHAnsi"/>
        </w:rPr>
      </w:pPr>
    </w:p>
    <w:p w14:paraId="7F01F3BA" w14:textId="34E74FF6" w:rsidR="00832412" w:rsidRPr="00520389" w:rsidRDefault="00520389" w:rsidP="00520389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Project/Account Management</w:t>
      </w:r>
      <w:bookmarkEnd w:id="10"/>
    </w:p>
    <w:p w14:paraId="15D2288A" w14:textId="037A5DA2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18" w:name="_Toc488761848"/>
      <w:r w:rsidRPr="00832412">
        <w:rPr>
          <w:rFonts w:asciiTheme="majorHAnsi" w:hAnsiTheme="majorHAnsi" w:cstheme="majorHAnsi"/>
        </w:rPr>
        <w:t>Implementation/Training</w:t>
      </w:r>
      <w:bookmarkEnd w:id="18"/>
    </w:p>
    <w:p w14:paraId="36F77DFB" w14:textId="004638F3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jc w:val="both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Please describe your implementation approach and the methodologies associated with your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 xml:space="preserve">solution. Do you implement using your own staff or do you offer implementations via third party </w:t>
      </w:r>
      <w:r w:rsidR="00E4553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consultants?</w:t>
      </w:r>
    </w:p>
    <w:p w14:paraId="4FA8D528" w14:textId="77777777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resources are required on your side as well as the client’s side?</w:t>
      </w:r>
    </w:p>
    <w:p w14:paraId="5B68E570" w14:textId="77777777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Provide an overview of your training programs and delivery methods.</w:t>
      </w:r>
    </w:p>
    <w:p w14:paraId="6DFBA117" w14:textId="77777777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Provide an overview of your customer support and maintenance services.</w:t>
      </w:r>
    </w:p>
    <w:p w14:paraId="1DB2F283" w14:textId="7A3E7536" w:rsid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is the experience level of your service and support staff?</w:t>
      </w:r>
    </w:p>
    <w:p w14:paraId="4923A149" w14:textId="77777777" w:rsidR="00832412" w:rsidRDefault="00832412" w:rsidP="00832412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0726C6F4" w14:textId="242BB473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19" w:name="_Toc488761849"/>
      <w:r w:rsidRPr="00832412">
        <w:rPr>
          <w:rFonts w:asciiTheme="majorHAnsi" w:hAnsiTheme="majorHAnsi" w:cstheme="majorHAnsi"/>
        </w:rPr>
        <w:t>Account Management</w:t>
      </w:r>
      <w:bookmarkEnd w:id="19"/>
    </w:p>
    <w:p w14:paraId="75AB2CA5" w14:textId="39CDD279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</w:t>
      </w:r>
      <w:r w:rsidR="00BD678B">
        <w:rPr>
          <w:rFonts w:asciiTheme="majorHAnsi" w:hAnsiTheme="majorHAnsi" w:cstheme="majorHAnsi"/>
        </w:rPr>
        <w:t>etail the structure (positions and</w:t>
      </w:r>
      <w:r w:rsidRPr="00832412">
        <w:rPr>
          <w:rFonts w:asciiTheme="majorHAnsi" w:hAnsiTheme="majorHAnsi" w:cstheme="majorHAnsi"/>
        </w:rPr>
        <w:t xml:space="preserve"> duties) of your proposed account team. </w:t>
      </w:r>
    </w:p>
    <w:p w14:paraId="258CDA7D" w14:textId="197B0097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If you intend to outsource any part of this business to a subsidiary, third party relationship or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 xml:space="preserve">supplier, please detail the portions you would outsource and the process you will use to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manage it.</w:t>
      </w:r>
      <w:r>
        <w:rPr>
          <w:rFonts w:asciiTheme="majorHAnsi" w:hAnsiTheme="majorHAnsi" w:cstheme="majorHAnsi"/>
        </w:rPr>
        <w:t xml:space="preserve"> </w:t>
      </w:r>
    </w:p>
    <w:p w14:paraId="122E9ED0" w14:textId="29E498C8" w:rsid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Provide an overview of how you communicate with and support your clients. </w:t>
      </w:r>
    </w:p>
    <w:p w14:paraId="41C5FFEE" w14:textId="77777777" w:rsidR="00423E9F" w:rsidRPr="00423E9F" w:rsidRDefault="00423E9F" w:rsidP="00423E9F">
      <w:pPr>
        <w:pStyle w:val="ListParagraph"/>
        <w:spacing w:after="120" w:line="264" w:lineRule="auto"/>
        <w:contextualSpacing w:val="0"/>
        <w:rPr>
          <w:rFonts w:asciiTheme="majorHAnsi" w:hAnsiTheme="majorHAnsi" w:cstheme="majorHAnsi"/>
        </w:rPr>
      </w:pPr>
    </w:p>
    <w:p w14:paraId="13607F64" w14:textId="4A1BB33E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20" w:name="_Toc488761850"/>
      <w:r w:rsidRPr="00832412">
        <w:rPr>
          <w:rFonts w:asciiTheme="majorHAnsi" w:hAnsiTheme="majorHAnsi" w:cstheme="majorHAnsi"/>
        </w:rPr>
        <w:t>Customer Service</w:t>
      </w:r>
      <w:bookmarkEnd w:id="20"/>
    </w:p>
    <w:p w14:paraId="7803D234" w14:textId="77777777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your capability to support our company and its program administrators.</w:t>
      </w:r>
    </w:p>
    <w:p w14:paraId="3EF5D7A4" w14:textId="74A94D4C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What are the hours that your </w:t>
      </w:r>
      <w:r w:rsidR="006D374D">
        <w:rPr>
          <w:rFonts w:asciiTheme="majorHAnsi" w:hAnsiTheme="majorHAnsi" w:cstheme="majorHAnsi"/>
        </w:rPr>
        <w:t>telephone support is available?</w:t>
      </w:r>
      <w:r w:rsidRPr="00832412">
        <w:rPr>
          <w:rFonts w:asciiTheme="majorHAnsi" w:hAnsiTheme="majorHAnsi" w:cstheme="majorHAnsi"/>
        </w:rPr>
        <w:t xml:space="preserve"> Is it US-based or do you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“offshore” some or all of your support functions?</w:t>
      </w:r>
    </w:p>
    <w:p w14:paraId="343741FE" w14:textId="77777777" w:rsidR="0011581E" w:rsidRDefault="00832412" w:rsidP="0011581E">
      <w:pPr>
        <w:pStyle w:val="ListParagraph"/>
        <w:numPr>
          <w:ilvl w:val="0"/>
          <w:numId w:val="3"/>
        </w:numPr>
        <w:spacing w:after="0" w:line="240" w:lineRule="auto"/>
        <w:ind w:left="648"/>
        <w:contextualSpacing w:val="0"/>
        <w:rPr>
          <w:rFonts w:asciiTheme="majorHAnsi" w:eastAsia="Calibri" w:hAnsiTheme="majorHAnsi" w:cstheme="majorHAnsi"/>
        </w:rPr>
      </w:pPr>
      <w:r w:rsidRPr="00832412">
        <w:rPr>
          <w:rFonts w:asciiTheme="majorHAnsi" w:eastAsia="Calibri" w:hAnsiTheme="majorHAnsi" w:cstheme="majorHAnsi"/>
        </w:rPr>
        <w:t xml:space="preserve">Please explain how you keep customers informed of any interruptions or irregularities of service and </w:t>
      </w:r>
      <w:r w:rsidR="0011581E">
        <w:rPr>
          <w:rFonts w:asciiTheme="majorHAnsi" w:eastAsia="Calibri" w:hAnsiTheme="majorHAnsi" w:cstheme="majorHAnsi"/>
        </w:rPr>
        <w:t xml:space="preserve"> </w:t>
      </w:r>
    </w:p>
    <w:p w14:paraId="690F443D" w14:textId="68D09CA5" w:rsidR="0011581E" w:rsidRDefault="0011581E" w:rsidP="0011581E">
      <w:pPr>
        <w:pStyle w:val="ListParagraph"/>
        <w:spacing w:after="0" w:line="240" w:lineRule="auto"/>
        <w:ind w:left="648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</w:t>
      </w:r>
      <w:r w:rsidR="00832412" w:rsidRPr="00832412">
        <w:rPr>
          <w:rFonts w:asciiTheme="majorHAnsi" w:eastAsia="Calibri" w:hAnsiTheme="majorHAnsi" w:cstheme="majorHAnsi"/>
        </w:rPr>
        <w:t>their resolution.</w:t>
      </w:r>
    </w:p>
    <w:p w14:paraId="5D8A63B5" w14:textId="1DEEB129" w:rsidR="00832412" w:rsidRPr="00832412" w:rsidRDefault="00832412" w:rsidP="0011581E">
      <w:pPr>
        <w:pStyle w:val="ListParagraph"/>
        <w:spacing w:after="0" w:line="240" w:lineRule="auto"/>
        <w:ind w:left="648"/>
        <w:contextualSpacing w:val="0"/>
        <w:rPr>
          <w:rFonts w:asciiTheme="majorHAnsi" w:eastAsia="Calibri" w:hAnsiTheme="majorHAnsi" w:cstheme="majorHAnsi"/>
        </w:rPr>
      </w:pPr>
      <w:r w:rsidRPr="00832412">
        <w:rPr>
          <w:rFonts w:asciiTheme="majorHAnsi" w:eastAsia="Calibri" w:hAnsiTheme="majorHAnsi" w:cstheme="majorHAnsi"/>
        </w:rPr>
        <w:t xml:space="preserve"> </w:t>
      </w:r>
    </w:p>
    <w:p w14:paraId="611E8BBC" w14:textId="184C9EFA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Describe how customers can request enhancements and/or modifications to the provided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software.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Include the frequency with which new releases are typically made.</w:t>
      </w:r>
      <w:r>
        <w:rPr>
          <w:rFonts w:asciiTheme="majorHAnsi" w:hAnsiTheme="majorHAnsi" w:cstheme="majorHAnsi"/>
        </w:rPr>
        <w:t xml:space="preserve"> </w:t>
      </w:r>
    </w:p>
    <w:p w14:paraId="147CCA1C" w14:textId="28CB3F6A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Detail any technology investment initiatives you have under way that would affect your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 xml:space="preserve">customers. </w:t>
      </w:r>
    </w:p>
    <w:p w14:paraId="63295185" w14:textId="3D23FDC5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What changes do you foresee in the industry and how will you work with your clients to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minimize the impacts and incorporate the required changes?</w:t>
      </w:r>
    </w:p>
    <w:p w14:paraId="383F4334" w14:textId="558A7E81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How are system upgrades/updates handled with your SaaS offering?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How much notice is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typically given to customers, and what method is used?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What is the usual frequency of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updates being applied, and at what time of the day and week?</w:t>
      </w:r>
      <w:r>
        <w:rPr>
          <w:rFonts w:asciiTheme="majorHAnsi" w:hAnsiTheme="majorHAnsi" w:cstheme="majorHAnsi"/>
        </w:rPr>
        <w:t xml:space="preserve"> </w:t>
      </w:r>
    </w:p>
    <w:p w14:paraId="1DAF3E43" w14:textId="77777777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auto email messages can your system generate?</w:t>
      </w:r>
    </w:p>
    <w:p w14:paraId="480AAA5C" w14:textId="1B7916E3" w:rsidR="00832412" w:rsidRPr="00832412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system have auto-email reminders for aging, un-allocated credit card transactions?</w:t>
      </w:r>
    </w:p>
    <w:p w14:paraId="3251084B" w14:textId="35FD76F0" w:rsidR="00E5146B" w:rsidRDefault="00832412" w:rsidP="00E45532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Are there additional charges for email reminders and notifications?</w:t>
      </w:r>
    </w:p>
    <w:p w14:paraId="57C8B1B9" w14:textId="77777777" w:rsidR="00CB2218" w:rsidRPr="00CB2218" w:rsidRDefault="00CB2218" w:rsidP="00CB2218">
      <w:pPr>
        <w:pStyle w:val="ListParagraph"/>
        <w:spacing w:after="120" w:line="264" w:lineRule="auto"/>
        <w:contextualSpacing w:val="0"/>
        <w:rPr>
          <w:rFonts w:asciiTheme="majorHAnsi" w:hAnsiTheme="majorHAnsi" w:cstheme="majorHAnsi"/>
        </w:rPr>
      </w:pPr>
    </w:p>
    <w:p w14:paraId="3C89C234" w14:textId="482D3668" w:rsidR="00423E9F" w:rsidRDefault="00423E9F" w:rsidP="00423E9F">
      <w:pPr>
        <w:pStyle w:val="Heading1"/>
        <w:rPr>
          <w:rFonts w:asciiTheme="majorHAnsi" w:hAnsiTheme="majorHAnsi" w:cstheme="majorHAnsi"/>
        </w:rPr>
      </w:pPr>
      <w:bookmarkStart w:id="21" w:name="_Toc488761851"/>
      <w:r>
        <w:rPr>
          <w:rFonts w:asciiTheme="majorHAnsi" w:hAnsiTheme="majorHAnsi" w:cstheme="majorHAnsi"/>
        </w:rPr>
        <w:t>Information Security</w:t>
      </w:r>
    </w:p>
    <w:p w14:paraId="18028FF7" w14:textId="70565F0F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System Security</w:t>
      </w:r>
      <w:bookmarkEnd w:id="21"/>
    </w:p>
    <w:p w14:paraId="4D987145" w14:textId="269BBD22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Describe in detail your process for protecting the identifying information you receive such as </w:t>
      </w:r>
      <w:r w:rsidR="002713C2">
        <w:rPr>
          <w:rFonts w:asciiTheme="majorHAnsi" w:hAnsiTheme="majorHAnsi" w:cstheme="majorHAnsi"/>
        </w:rPr>
        <w:t xml:space="preserve"> 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 xml:space="preserve">employee names, addresses, credit card information, etc. </w:t>
      </w:r>
    </w:p>
    <w:p w14:paraId="28E59575" w14:textId="77777777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Detail the security features and location of your data center(s).</w:t>
      </w:r>
    </w:p>
    <w:p w14:paraId="3C1B2DDA" w14:textId="3FB37B0C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the security procedures used to prevent unauthorized system access or data fraud.</w:t>
      </w:r>
      <w:r>
        <w:rPr>
          <w:rFonts w:asciiTheme="majorHAnsi" w:hAnsiTheme="majorHAnsi" w:cstheme="majorHAnsi"/>
        </w:rPr>
        <w:t xml:space="preserve">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How do you maintain data integrity and quality?</w:t>
      </w:r>
      <w:r>
        <w:rPr>
          <w:rFonts w:asciiTheme="majorHAnsi" w:hAnsiTheme="majorHAnsi" w:cstheme="majorHAnsi"/>
        </w:rPr>
        <w:t xml:space="preserve"> </w:t>
      </w:r>
    </w:p>
    <w:p w14:paraId="0EA02B12" w14:textId="77777777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Please provide your Disaster Recovery Plan and SSAE 16 Audit report.</w:t>
      </w:r>
    </w:p>
    <w:p w14:paraId="13EF4283" w14:textId="53DEB78B" w:rsidR="00832412" w:rsidRPr="00832412" w:rsidRDefault="00962DC0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level of system </w:t>
      </w:r>
      <w:r w:rsidR="00832412" w:rsidRPr="00832412">
        <w:rPr>
          <w:rFonts w:asciiTheme="majorHAnsi" w:hAnsiTheme="majorHAnsi" w:cstheme="majorHAnsi"/>
        </w:rPr>
        <w:t>uptime are you willing to guarantee?</w:t>
      </w:r>
    </w:p>
    <w:p w14:paraId="5CD7543C" w14:textId="77777777" w:rsidR="00832412" w:rsidRPr="00832412" w:rsidRDefault="00832412" w:rsidP="00832412">
      <w:pPr>
        <w:pStyle w:val="ListParagraph"/>
        <w:rPr>
          <w:rFonts w:asciiTheme="majorHAnsi" w:hAnsiTheme="majorHAnsi" w:cstheme="majorHAnsi"/>
        </w:rPr>
      </w:pPr>
    </w:p>
    <w:p w14:paraId="4BC767EC" w14:textId="77777777" w:rsidR="00832412" w:rsidRPr="00832412" w:rsidRDefault="00832412" w:rsidP="00832412">
      <w:pPr>
        <w:pStyle w:val="Heading2"/>
        <w:rPr>
          <w:rFonts w:asciiTheme="majorHAnsi" w:hAnsiTheme="majorHAnsi" w:cstheme="majorHAnsi"/>
        </w:rPr>
      </w:pPr>
      <w:bookmarkStart w:id="22" w:name="_Toc488761852"/>
      <w:r w:rsidRPr="00832412">
        <w:rPr>
          <w:rFonts w:asciiTheme="majorHAnsi" w:hAnsiTheme="majorHAnsi" w:cstheme="majorHAnsi"/>
        </w:rPr>
        <w:t>Quality Assurance</w:t>
      </w:r>
      <w:bookmarkEnd w:id="22"/>
    </w:p>
    <w:p w14:paraId="36BBACED" w14:textId="77777777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Outline your company’s quality control procedures and policies.</w:t>
      </w:r>
    </w:p>
    <w:p w14:paraId="00DEAC4B" w14:textId="0A695817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Does your company adhere to accepted standards such as SSAE 16?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>Please elaborate.</w:t>
      </w:r>
    </w:p>
    <w:p w14:paraId="65B9847E" w14:textId="2EE87297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 you provide a separate QA/Test environment, independent of the Production environment?</w:t>
      </w:r>
      <w:r>
        <w:rPr>
          <w:rFonts w:asciiTheme="majorHAnsi" w:hAnsiTheme="majorHAnsi" w:cstheme="majorHAnsi"/>
        </w:rPr>
        <w:t xml:space="preserve"> </w:t>
      </w:r>
      <w:r w:rsidR="00891115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 xml:space="preserve">What are the additional costs for this, if any? </w:t>
      </w:r>
    </w:p>
    <w:p w14:paraId="01A8B0BD" w14:textId="535B2EF2" w:rsidR="00832412" w:rsidRPr="00832412" w:rsidRDefault="00832412" w:rsidP="00EB2846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Provide a sample Service Level Agreement.</w:t>
      </w:r>
    </w:p>
    <w:p w14:paraId="6C24D8EC" w14:textId="77777777" w:rsidR="00832412" w:rsidRPr="00832412" w:rsidRDefault="00832412" w:rsidP="00832412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5690BDDB" w14:textId="77777777" w:rsidR="00832412" w:rsidRPr="00832412" w:rsidRDefault="00832412" w:rsidP="00832412">
      <w:pPr>
        <w:pStyle w:val="ListParagraph"/>
        <w:spacing w:after="120" w:line="264" w:lineRule="auto"/>
        <w:rPr>
          <w:rFonts w:asciiTheme="majorHAnsi" w:hAnsiTheme="majorHAnsi" w:cstheme="majorHAnsi"/>
        </w:rPr>
      </w:pPr>
    </w:p>
    <w:p w14:paraId="0675A639" w14:textId="77777777" w:rsidR="00832412" w:rsidRPr="00832412" w:rsidRDefault="00832412" w:rsidP="00832412">
      <w:pPr>
        <w:pStyle w:val="Heading1"/>
        <w:rPr>
          <w:rFonts w:asciiTheme="majorHAnsi" w:hAnsiTheme="majorHAnsi" w:cstheme="majorHAnsi"/>
        </w:rPr>
      </w:pPr>
      <w:bookmarkStart w:id="23" w:name="_Toc488761861"/>
      <w:r w:rsidRPr="00832412">
        <w:rPr>
          <w:rFonts w:asciiTheme="majorHAnsi" w:hAnsiTheme="majorHAnsi" w:cstheme="majorHAnsi"/>
        </w:rPr>
        <w:t>Pricing</w:t>
      </w:r>
      <w:bookmarkEnd w:id="23"/>
    </w:p>
    <w:p w14:paraId="617F5226" w14:textId="3A8FDBB7" w:rsidR="00832412" w:rsidRPr="00832412" w:rsidRDefault="00832412" w:rsidP="00891115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What are your proposed payment terms?</w:t>
      </w:r>
      <w:r>
        <w:rPr>
          <w:rFonts w:asciiTheme="majorHAnsi" w:hAnsiTheme="majorHAnsi" w:cstheme="majorHAnsi"/>
        </w:rPr>
        <w:t xml:space="preserve"> </w:t>
      </w:r>
    </w:p>
    <w:p w14:paraId="6EF3AADB" w14:textId="069D0DF2" w:rsidR="00832412" w:rsidRPr="00832412" w:rsidRDefault="00832412" w:rsidP="00891115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Describe your pricing model.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For example, is the use of your software priced per user, per </w:t>
      </w:r>
      <w:r w:rsidR="002713C2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 xml:space="preserve">site, </w:t>
      </w:r>
      <w:r w:rsidR="00891115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per transaction, etc.?</w:t>
      </w:r>
      <w:r>
        <w:rPr>
          <w:rFonts w:asciiTheme="majorHAnsi" w:hAnsiTheme="majorHAnsi" w:cstheme="majorHAnsi"/>
        </w:rPr>
        <w:t xml:space="preserve"> </w:t>
      </w:r>
      <w:r w:rsidRPr="00832412">
        <w:rPr>
          <w:rFonts w:asciiTheme="majorHAnsi" w:hAnsiTheme="majorHAnsi" w:cstheme="majorHAnsi"/>
        </w:rPr>
        <w:t xml:space="preserve"> </w:t>
      </w:r>
    </w:p>
    <w:p w14:paraId="1F6274B1" w14:textId="77777777" w:rsidR="00832412" w:rsidRPr="00832412" w:rsidRDefault="00832412" w:rsidP="00891115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Do you charge for product enhancements?</w:t>
      </w:r>
    </w:p>
    <w:p w14:paraId="3AA6853F" w14:textId="522CC3B8" w:rsidR="00832412" w:rsidRPr="00832412" w:rsidRDefault="00832412" w:rsidP="00891115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 xml:space="preserve">Is there a cost for multiple points of integration, such as ERP, HR systems, credit card </w:t>
      </w:r>
      <w:r w:rsidR="002713C2">
        <w:rPr>
          <w:rFonts w:asciiTheme="majorHAnsi" w:hAnsiTheme="majorHAnsi" w:cstheme="majorHAnsi"/>
        </w:rPr>
        <w:tab/>
      </w:r>
      <w:r w:rsidR="00891115">
        <w:rPr>
          <w:rFonts w:asciiTheme="majorHAnsi" w:hAnsiTheme="majorHAnsi" w:cstheme="majorHAnsi"/>
        </w:rPr>
        <w:tab/>
      </w:r>
      <w:r w:rsidRPr="00832412">
        <w:rPr>
          <w:rFonts w:asciiTheme="majorHAnsi" w:hAnsiTheme="majorHAnsi" w:cstheme="majorHAnsi"/>
        </w:rPr>
        <w:t>vendors or multiple cases of each?</w:t>
      </w:r>
    </w:p>
    <w:p w14:paraId="21528626" w14:textId="17ED7593" w:rsidR="00832412" w:rsidRPr="00832412" w:rsidRDefault="00832412" w:rsidP="00891115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Is there a cost for ch</w:t>
      </w:r>
      <w:r w:rsidR="00423E9F">
        <w:rPr>
          <w:rFonts w:asciiTheme="majorHAnsi" w:hAnsiTheme="majorHAnsi" w:cstheme="majorHAnsi"/>
        </w:rPr>
        <w:t>anging business rules, policies</w:t>
      </w:r>
      <w:r w:rsidRPr="00832412">
        <w:rPr>
          <w:rFonts w:asciiTheme="majorHAnsi" w:hAnsiTheme="majorHAnsi" w:cstheme="majorHAnsi"/>
        </w:rPr>
        <w:t xml:space="preserve"> or user interfaces after implementation?</w:t>
      </w:r>
    </w:p>
    <w:p w14:paraId="6D20AA74" w14:textId="5D2F7EA0" w:rsidR="00F70701" w:rsidRPr="00832412" w:rsidRDefault="00832412" w:rsidP="00891115">
      <w:pPr>
        <w:pStyle w:val="ListParagraph"/>
        <w:numPr>
          <w:ilvl w:val="0"/>
          <w:numId w:val="3"/>
        </w:numPr>
        <w:spacing w:after="120" w:line="264" w:lineRule="auto"/>
        <w:ind w:left="648"/>
        <w:contextualSpacing w:val="0"/>
        <w:rPr>
          <w:rFonts w:asciiTheme="majorHAnsi" w:hAnsiTheme="majorHAnsi" w:cstheme="majorHAnsi"/>
        </w:rPr>
      </w:pPr>
      <w:r w:rsidRPr="00832412">
        <w:rPr>
          <w:rFonts w:asciiTheme="majorHAnsi" w:hAnsiTheme="majorHAnsi" w:cstheme="majorHAnsi"/>
        </w:rPr>
        <w:t>Please describe any and all features and/or services that will cost extra.</w:t>
      </w:r>
    </w:p>
    <w:sectPr w:rsidR="00F70701" w:rsidRPr="00832412" w:rsidSect="008B19B0">
      <w:footerReference w:type="default" r:id="rId9"/>
      <w:footerReference w:type="first" r:id="rId10"/>
      <w:type w:val="continuous"/>
      <w:pgSz w:w="12240" w:h="15840"/>
      <w:pgMar w:top="1800" w:right="1080" w:bottom="1440" w:left="1080" w:header="720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86523" w16cid:durableId="1CF3A816"/>
  <w16cid:commentId w16cid:paraId="33D512B1" w16cid:durableId="1D2197E1"/>
  <w16cid:commentId w16cid:paraId="485F5192" w16cid:durableId="1D21E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E0AE" w14:textId="77777777" w:rsidR="004C605E" w:rsidRDefault="004C605E" w:rsidP="00E7455F">
      <w:pPr>
        <w:spacing w:after="0" w:line="240" w:lineRule="auto"/>
      </w:pPr>
      <w:r>
        <w:separator/>
      </w:r>
    </w:p>
  </w:endnote>
  <w:endnote w:type="continuationSeparator" w:id="0">
    <w:p w14:paraId="1A03B130" w14:textId="77777777" w:rsidR="004C605E" w:rsidRDefault="004C605E" w:rsidP="00E7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Neo Sans Std Medium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3875" w14:textId="7B7C6716" w:rsidR="00180C7D" w:rsidRPr="007275F5" w:rsidRDefault="00180C7D" w:rsidP="0011581E">
    <w:pPr>
      <w:tabs>
        <w:tab w:val="center" w:pos="4680"/>
        <w:tab w:val="right" w:pos="9360"/>
      </w:tabs>
      <w:spacing w:after="0" w:line="360" w:lineRule="auto"/>
      <w:rPr>
        <w:rFonts w:ascii="MS Shell Dlg 2" w:hAnsi="MS Shell Dlg 2" w:cs="MS Shell Dlg 2"/>
        <w:color w:val="F2F6F3" w:themeColor="background2"/>
        <w:sz w:val="17"/>
        <w:szCs w:val="17"/>
      </w:rPr>
    </w:pPr>
    <w:r w:rsidRPr="003022C8">
      <w:rPr>
        <w:noProof/>
        <w:color w:val="F2F6F3" w:themeColor="background2"/>
        <w:spacing w:val="10"/>
        <w:sz w:val="14"/>
        <w:szCs w:val="14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AB9DDF9" wp14:editId="77859370">
              <wp:simplePos x="0" y="0"/>
              <wp:positionH relativeFrom="page">
                <wp:posOffset>7315200</wp:posOffset>
              </wp:positionH>
              <wp:positionV relativeFrom="page">
                <wp:posOffset>9464040</wp:posOffset>
              </wp:positionV>
              <wp:extent cx="457200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7432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A9FC6" w14:textId="534369AC" w:rsidR="00180C7D" w:rsidRPr="003022C8" w:rsidRDefault="00180C7D" w:rsidP="003022C8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8"/>
                            </w:rPr>
                          </w:pPr>
                          <w:r w:rsidRPr="003022C8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3022C8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8"/>
                            </w:rPr>
                            <w:instrText xml:space="preserve"> PAGE   \* MERGEFORMAT </w:instrText>
                          </w:r>
                          <w:r w:rsidRPr="003022C8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8B19B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8"/>
                            </w:rPr>
                            <w:t>9</w:t>
                          </w:r>
                          <w:r w:rsidRPr="003022C8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9DD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in;margin-top:745.2pt;width:36pt;height:2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" fillcolor="#8b9ba2 [1629]" stroked="f">
              <v:textbox>
                <w:txbxContent>
                  <w:p w14:paraId="595A9FC6" w14:textId="534369AC" w:rsidR="00180C7D" w:rsidRPr="003022C8" w:rsidRDefault="00180C7D" w:rsidP="003022C8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16"/>
                        <w:szCs w:val="18"/>
                      </w:rPr>
                    </w:pPr>
                    <w:r w:rsidRPr="003022C8">
                      <w:rPr>
                        <w:b/>
                        <w:bCs/>
                        <w:color w:val="FFFFFF" w:themeColor="background1"/>
                        <w:sz w:val="16"/>
                        <w:szCs w:val="18"/>
                      </w:rPr>
                      <w:fldChar w:fldCharType="begin"/>
                    </w:r>
                    <w:r w:rsidRPr="003022C8">
                      <w:rPr>
                        <w:b/>
                        <w:bCs/>
                        <w:color w:val="FFFFFF" w:themeColor="background1"/>
                        <w:sz w:val="16"/>
                        <w:szCs w:val="18"/>
                      </w:rPr>
                      <w:instrText xml:space="preserve"> PAGE   \* MERGEFORMAT </w:instrText>
                    </w:r>
                    <w:r w:rsidRPr="003022C8">
                      <w:rPr>
                        <w:b/>
                        <w:bCs/>
                        <w:color w:val="FFFFFF" w:themeColor="background1"/>
                        <w:sz w:val="16"/>
                        <w:szCs w:val="18"/>
                      </w:rPr>
                      <w:fldChar w:fldCharType="separate"/>
                    </w:r>
                    <w:r w:rsidR="008B19B0">
                      <w:rPr>
                        <w:b/>
                        <w:bCs/>
                        <w:noProof/>
                        <w:color w:val="FFFFFF" w:themeColor="background1"/>
                        <w:sz w:val="16"/>
                        <w:szCs w:val="18"/>
                      </w:rPr>
                      <w:t>9</w:t>
                    </w:r>
                    <w:r w:rsidRPr="003022C8">
                      <w:rPr>
                        <w:b/>
                        <w:bCs/>
                        <w:noProof/>
                        <w:color w:val="FFFFFF" w:themeColor="background1"/>
                        <w:sz w:val="16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8245" w14:textId="77777777" w:rsidR="00180C7D" w:rsidRPr="002E40D8" w:rsidRDefault="00180C7D" w:rsidP="002E40D8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color w:val="F2F6F3" w:themeColor="background2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5C7C5" w14:textId="77777777" w:rsidR="004C605E" w:rsidRDefault="004C605E" w:rsidP="00E7455F">
      <w:pPr>
        <w:spacing w:after="0" w:line="240" w:lineRule="auto"/>
      </w:pPr>
      <w:r>
        <w:separator/>
      </w:r>
    </w:p>
  </w:footnote>
  <w:footnote w:type="continuationSeparator" w:id="0">
    <w:p w14:paraId="1F33B460" w14:textId="77777777" w:rsidR="004C605E" w:rsidRDefault="004C605E" w:rsidP="00E7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4087"/>
    <w:multiLevelType w:val="hybridMultilevel"/>
    <w:tmpl w:val="40B0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B2F0F"/>
    <w:multiLevelType w:val="hybridMultilevel"/>
    <w:tmpl w:val="D57A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94080"/>
    <w:multiLevelType w:val="multilevel"/>
    <w:tmpl w:val="292CE072"/>
    <w:lvl w:ilvl="0">
      <w:start w:val="1"/>
      <w:numFmt w:val="decimal"/>
      <w:pStyle w:val="A-title"/>
      <w:lvlText w:val="%1"/>
      <w:lvlJc w:val="left"/>
      <w:pPr>
        <w:tabs>
          <w:tab w:val="num" w:pos="2355"/>
        </w:tabs>
        <w:ind w:left="2355" w:hanging="735"/>
      </w:pPr>
      <w:rPr>
        <w:rFonts w:hint="default"/>
        <w:color w:val="000000"/>
      </w:rPr>
    </w:lvl>
    <w:lvl w:ilvl="1">
      <w:start w:val="1"/>
      <w:numFmt w:val="decimal"/>
      <w:pStyle w:val="B-line"/>
      <w:lvlText w:val="%1.%2"/>
      <w:lvlJc w:val="left"/>
      <w:pPr>
        <w:tabs>
          <w:tab w:val="num" w:pos="1095"/>
        </w:tabs>
        <w:ind w:left="1095" w:hanging="73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tabs>
          <w:tab w:val="num" w:pos="1455"/>
        </w:tabs>
        <w:ind w:left="1455" w:hanging="73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3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 w15:restartNumberingAfterBreak="0">
    <w:nsid w:val="787A23C8"/>
    <w:multiLevelType w:val="hybridMultilevel"/>
    <w:tmpl w:val="44C4A8EA"/>
    <w:lvl w:ilvl="0" w:tplc="4648A570">
      <w:start w:val="1"/>
      <w:numFmt w:val="decimal"/>
      <w:pStyle w:val="SummaryListHeading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5F"/>
    <w:rsid w:val="000006EA"/>
    <w:rsid w:val="000037BA"/>
    <w:rsid w:val="00014998"/>
    <w:rsid w:val="0003073D"/>
    <w:rsid w:val="00032754"/>
    <w:rsid w:val="000349CD"/>
    <w:rsid w:val="000359E4"/>
    <w:rsid w:val="00036F22"/>
    <w:rsid w:val="000462D4"/>
    <w:rsid w:val="0005187C"/>
    <w:rsid w:val="000528DC"/>
    <w:rsid w:val="00053C3E"/>
    <w:rsid w:val="00067FEC"/>
    <w:rsid w:val="00084F29"/>
    <w:rsid w:val="000B5147"/>
    <w:rsid w:val="000C1F4E"/>
    <w:rsid w:val="000C5B6F"/>
    <w:rsid w:val="000C730B"/>
    <w:rsid w:val="000E563B"/>
    <w:rsid w:val="000F3B68"/>
    <w:rsid w:val="00101EF5"/>
    <w:rsid w:val="00102068"/>
    <w:rsid w:val="001034C5"/>
    <w:rsid w:val="0011581E"/>
    <w:rsid w:val="001173D9"/>
    <w:rsid w:val="00125EE2"/>
    <w:rsid w:val="00130386"/>
    <w:rsid w:val="0014643D"/>
    <w:rsid w:val="00146C90"/>
    <w:rsid w:val="001649F7"/>
    <w:rsid w:val="00166FCB"/>
    <w:rsid w:val="00180C7D"/>
    <w:rsid w:val="001847B2"/>
    <w:rsid w:val="001869B9"/>
    <w:rsid w:val="001918B6"/>
    <w:rsid w:val="001B4B3C"/>
    <w:rsid w:val="001C491F"/>
    <w:rsid w:val="001C7FA2"/>
    <w:rsid w:val="001D0AE0"/>
    <w:rsid w:val="001D2664"/>
    <w:rsid w:val="001D393E"/>
    <w:rsid w:val="001E0C4F"/>
    <w:rsid w:val="001E40CD"/>
    <w:rsid w:val="001E6139"/>
    <w:rsid w:val="001F307C"/>
    <w:rsid w:val="00200598"/>
    <w:rsid w:val="002007B2"/>
    <w:rsid w:val="00205309"/>
    <w:rsid w:val="00207EC0"/>
    <w:rsid w:val="002214DB"/>
    <w:rsid w:val="00227194"/>
    <w:rsid w:val="00232D74"/>
    <w:rsid w:val="002373AD"/>
    <w:rsid w:val="00257D95"/>
    <w:rsid w:val="00261B3A"/>
    <w:rsid w:val="002627E7"/>
    <w:rsid w:val="002713C2"/>
    <w:rsid w:val="002861C4"/>
    <w:rsid w:val="00287959"/>
    <w:rsid w:val="002951A8"/>
    <w:rsid w:val="002B2BEC"/>
    <w:rsid w:val="002C34E6"/>
    <w:rsid w:val="002D29FC"/>
    <w:rsid w:val="002E0223"/>
    <w:rsid w:val="002E40D8"/>
    <w:rsid w:val="002F32CC"/>
    <w:rsid w:val="00300132"/>
    <w:rsid w:val="0030070E"/>
    <w:rsid w:val="003022C8"/>
    <w:rsid w:val="00303933"/>
    <w:rsid w:val="00312F12"/>
    <w:rsid w:val="0033080F"/>
    <w:rsid w:val="00350810"/>
    <w:rsid w:val="00352068"/>
    <w:rsid w:val="0035685C"/>
    <w:rsid w:val="003618AC"/>
    <w:rsid w:val="00367D30"/>
    <w:rsid w:val="00376DD5"/>
    <w:rsid w:val="00377C02"/>
    <w:rsid w:val="003B0D74"/>
    <w:rsid w:val="003B3BA8"/>
    <w:rsid w:val="003B6419"/>
    <w:rsid w:val="003C5FFA"/>
    <w:rsid w:val="003D5BD7"/>
    <w:rsid w:val="003E42AB"/>
    <w:rsid w:val="0041196A"/>
    <w:rsid w:val="00414EA3"/>
    <w:rsid w:val="00423E9F"/>
    <w:rsid w:val="004320BA"/>
    <w:rsid w:val="00435C19"/>
    <w:rsid w:val="00453D8B"/>
    <w:rsid w:val="00485CDE"/>
    <w:rsid w:val="00485E26"/>
    <w:rsid w:val="00487D98"/>
    <w:rsid w:val="00496933"/>
    <w:rsid w:val="004B2D34"/>
    <w:rsid w:val="004B3BEE"/>
    <w:rsid w:val="004C1C13"/>
    <w:rsid w:val="004C605E"/>
    <w:rsid w:val="004D408F"/>
    <w:rsid w:val="004E19B9"/>
    <w:rsid w:val="004F6D81"/>
    <w:rsid w:val="0050186C"/>
    <w:rsid w:val="00503F08"/>
    <w:rsid w:val="00504B2F"/>
    <w:rsid w:val="00505063"/>
    <w:rsid w:val="00512C54"/>
    <w:rsid w:val="00513861"/>
    <w:rsid w:val="005202F2"/>
    <w:rsid w:val="00520389"/>
    <w:rsid w:val="00522308"/>
    <w:rsid w:val="005366D2"/>
    <w:rsid w:val="0054191F"/>
    <w:rsid w:val="00544CAF"/>
    <w:rsid w:val="005514F9"/>
    <w:rsid w:val="00556983"/>
    <w:rsid w:val="00586B85"/>
    <w:rsid w:val="0058700B"/>
    <w:rsid w:val="0059127E"/>
    <w:rsid w:val="005940D6"/>
    <w:rsid w:val="005A5B90"/>
    <w:rsid w:val="005B2493"/>
    <w:rsid w:val="005B6837"/>
    <w:rsid w:val="005D0CBD"/>
    <w:rsid w:val="005D1112"/>
    <w:rsid w:val="005E703F"/>
    <w:rsid w:val="00604F23"/>
    <w:rsid w:val="0063314F"/>
    <w:rsid w:val="00635C44"/>
    <w:rsid w:val="0065171E"/>
    <w:rsid w:val="00657981"/>
    <w:rsid w:val="0066339B"/>
    <w:rsid w:val="006712E9"/>
    <w:rsid w:val="00672014"/>
    <w:rsid w:val="006841A8"/>
    <w:rsid w:val="0068481A"/>
    <w:rsid w:val="006879BA"/>
    <w:rsid w:val="006952CA"/>
    <w:rsid w:val="006A45DC"/>
    <w:rsid w:val="006B1FB8"/>
    <w:rsid w:val="006B59FE"/>
    <w:rsid w:val="006B63D1"/>
    <w:rsid w:val="006C1340"/>
    <w:rsid w:val="006C26CB"/>
    <w:rsid w:val="006C6B17"/>
    <w:rsid w:val="006D374D"/>
    <w:rsid w:val="006F2B35"/>
    <w:rsid w:val="006F37E3"/>
    <w:rsid w:val="006F6707"/>
    <w:rsid w:val="00700B56"/>
    <w:rsid w:val="0071638B"/>
    <w:rsid w:val="007274EF"/>
    <w:rsid w:val="007275F5"/>
    <w:rsid w:val="00732F88"/>
    <w:rsid w:val="00734B14"/>
    <w:rsid w:val="00737A67"/>
    <w:rsid w:val="00740AA5"/>
    <w:rsid w:val="0074712A"/>
    <w:rsid w:val="007551CE"/>
    <w:rsid w:val="007931B1"/>
    <w:rsid w:val="007B1F87"/>
    <w:rsid w:val="007B7744"/>
    <w:rsid w:val="007C2764"/>
    <w:rsid w:val="007C3D13"/>
    <w:rsid w:val="007C52F3"/>
    <w:rsid w:val="007D1643"/>
    <w:rsid w:val="007D6678"/>
    <w:rsid w:val="0082369C"/>
    <w:rsid w:val="008317B5"/>
    <w:rsid w:val="00832412"/>
    <w:rsid w:val="008337AF"/>
    <w:rsid w:val="00844549"/>
    <w:rsid w:val="00857102"/>
    <w:rsid w:val="00872BB5"/>
    <w:rsid w:val="008812C2"/>
    <w:rsid w:val="00887996"/>
    <w:rsid w:val="00891115"/>
    <w:rsid w:val="008A0D8F"/>
    <w:rsid w:val="008A521A"/>
    <w:rsid w:val="008B19B0"/>
    <w:rsid w:val="008C2B7A"/>
    <w:rsid w:val="008D52AB"/>
    <w:rsid w:val="008E6E12"/>
    <w:rsid w:val="008E6EB3"/>
    <w:rsid w:val="008F1E93"/>
    <w:rsid w:val="0090682A"/>
    <w:rsid w:val="00910777"/>
    <w:rsid w:val="00922CE9"/>
    <w:rsid w:val="00932547"/>
    <w:rsid w:val="009470F2"/>
    <w:rsid w:val="00953463"/>
    <w:rsid w:val="00953B00"/>
    <w:rsid w:val="00955B99"/>
    <w:rsid w:val="00962DC0"/>
    <w:rsid w:val="009637B9"/>
    <w:rsid w:val="0097553B"/>
    <w:rsid w:val="00987BF5"/>
    <w:rsid w:val="00993179"/>
    <w:rsid w:val="00995D65"/>
    <w:rsid w:val="009A4D56"/>
    <w:rsid w:val="009B3DB2"/>
    <w:rsid w:val="009C41E6"/>
    <w:rsid w:val="009E40C0"/>
    <w:rsid w:val="00A02785"/>
    <w:rsid w:val="00A10666"/>
    <w:rsid w:val="00A12193"/>
    <w:rsid w:val="00A13163"/>
    <w:rsid w:val="00A22C5A"/>
    <w:rsid w:val="00A23C70"/>
    <w:rsid w:val="00A24B90"/>
    <w:rsid w:val="00A2524A"/>
    <w:rsid w:val="00A33A02"/>
    <w:rsid w:val="00A463E1"/>
    <w:rsid w:val="00A5027D"/>
    <w:rsid w:val="00A52996"/>
    <w:rsid w:val="00A765F8"/>
    <w:rsid w:val="00A856EA"/>
    <w:rsid w:val="00A91663"/>
    <w:rsid w:val="00A97FB3"/>
    <w:rsid w:val="00AB15FF"/>
    <w:rsid w:val="00AC028A"/>
    <w:rsid w:val="00AC079C"/>
    <w:rsid w:val="00AE7682"/>
    <w:rsid w:val="00AF3A36"/>
    <w:rsid w:val="00B01EDF"/>
    <w:rsid w:val="00B065E4"/>
    <w:rsid w:val="00B0672E"/>
    <w:rsid w:val="00B23DF6"/>
    <w:rsid w:val="00B27E3B"/>
    <w:rsid w:val="00B41070"/>
    <w:rsid w:val="00B428AE"/>
    <w:rsid w:val="00B44D20"/>
    <w:rsid w:val="00B46972"/>
    <w:rsid w:val="00B51DAC"/>
    <w:rsid w:val="00B547BA"/>
    <w:rsid w:val="00B60D5E"/>
    <w:rsid w:val="00B62C08"/>
    <w:rsid w:val="00B76F73"/>
    <w:rsid w:val="00B7779F"/>
    <w:rsid w:val="00B873BB"/>
    <w:rsid w:val="00B92C2F"/>
    <w:rsid w:val="00B93B2A"/>
    <w:rsid w:val="00BB0F01"/>
    <w:rsid w:val="00BC52E3"/>
    <w:rsid w:val="00BC58EC"/>
    <w:rsid w:val="00BD36F7"/>
    <w:rsid w:val="00BD678B"/>
    <w:rsid w:val="00BE53A8"/>
    <w:rsid w:val="00C128E4"/>
    <w:rsid w:val="00C12B25"/>
    <w:rsid w:val="00C16FCD"/>
    <w:rsid w:val="00C203C6"/>
    <w:rsid w:val="00C25E01"/>
    <w:rsid w:val="00C52A65"/>
    <w:rsid w:val="00C5799C"/>
    <w:rsid w:val="00C65471"/>
    <w:rsid w:val="00C737E2"/>
    <w:rsid w:val="00C77161"/>
    <w:rsid w:val="00C83D3B"/>
    <w:rsid w:val="00C924E9"/>
    <w:rsid w:val="00C93AE2"/>
    <w:rsid w:val="00C95FAA"/>
    <w:rsid w:val="00C96808"/>
    <w:rsid w:val="00CA26BD"/>
    <w:rsid w:val="00CA6B06"/>
    <w:rsid w:val="00CA7D1C"/>
    <w:rsid w:val="00CB2218"/>
    <w:rsid w:val="00CB4DC4"/>
    <w:rsid w:val="00CF7E42"/>
    <w:rsid w:val="00D17898"/>
    <w:rsid w:val="00D42D37"/>
    <w:rsid w:val="00D47425"/>
    <w:rsid w:val="00D506DD"/>
    <w:rsid w:val="00D50BBF"/>
    <w:rsid w:val="00D56201"/>
    <w:rsid w:val="00D641CD"/>
    <w:rsid w:val="00D6523D"/>
    <w:rsid w:val="00D7333B"/>
    <w:rsid w:val="00D770E6"/>
    <w:rsid w:val="00D942F8"/>
    <w:rsid w:val="00DA1156"/>
    <w:rsid w:val="00DA33A6"/>
    <w:rsid w:val="00DA5D40"/>
    <w:rsid w:val="00DB55E1"/>
    <w:rsid w:val="00DC69B9"/>
    <w:rsid w:val="00DD4DCF"/>
    <w:rsid w:val="00DD7EB0"/>
    <w:rsid w:val="00E237CA"/>
    <w:rsid w:val="00E3002C"/>
    <w:rsid w:val="00E3786A"/>
    <w:rsid w:val="00E45532"/>
    <w:rsid w:val="00E45961"/>
    <w:rsid w:val="00E5146B"/>
    <w:rsid w:val="00E5407F"/>
    <w:rsid w:val="00E63225"/>
    <w:rsid w:val="00E72CD6"/>
    <w:rsid w:val="00E7455F"/>
    <w:rsid w:val="00E754CE"/>
    <w:rsid w:val="00E956E1"/>
    <w:rsid w:val="00EB2846"/>
    <w:rsid w:val="00EB722C"/>
    <w:rsid w:val="00EB73C4"/>
    <w:rsid w:val="00EC1F52"/>
    <w:rsid w:val="00EC6229"/>
    <w:rsid w:val="00EC7760"/>
    <w:rsid w:val="00ED20B4"/>
    <w:rsid w:val="00ED2BD0"/>
    <w:rsid w:val="00ED6963"/>
    <w:rsid w:val="00F10FDE"/>
    <w:rsid w:val="00F42BB3"/>
    <w:rsid w:val="00F42F99"/>
    <w:rsid w:val="00F468C3"/>
    <w:rsid w:val="00F53761"/>
    <w:rsid w:val="00F600DA"/>
    <w:rsid w:val="00F6685F"/>
    <w:rsid w:val="00F70701"/>
    <w:rsid w:val="00F73158"/>
    <w:rsid w:val="00F7635E"/>
    <w:rsid w:val="00F86176"/>
    <w:rsid w:val="00F8734C"/>
    <w:rsid w:val="00FA2CB0"/>
    <w:rsid w:val="00FB2536"/>
    <w:rsid w:val="00FC2F4F"/>
    <w:rsid w:val="00FC4DF7"/>
    <w:rsid w:val="00FE1024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331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81A"/>
    <w:pPr>
      <w:spacing w:line="288" w:lineRule="auto"/>
    </w:pPr>
    <w:rPr>
      <w:rFonts w:ascii="Myriad Pro" w:hAnsi="Myriad Pro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52F3"/>
    <w:pPr>
      <w:keepNext/>
      <w:keepLines/>
      <w:spacing w:after="100"/>
      <w:outlineLvl w:val="0"/>
    </w:pPr>
    <w:rPr>
      <w:rFonts w:ascii="Neo Sans Std Medium" w:eastAsiaTheme="majorEastAsia" w:hAnsi="Neo Sans Std Medium" w:cstheme="majorBidi"/>
      <w:color w:val="387C76" w:themeColor="accent2" w:themeShade="BF"/>
      <w:sz w:val="4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8481A"/>
    <w:pPr>
      <w:spacing w:after="120" w:line="240" w:lineRule="auto"/>
      <w:outlineLvl w:val="1"/>
    </w:pPr>
    <w:rPr>
      <w:color w:val="4BA69E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81A"/>
    <w:pPr>
      <w:keepNext/>
      <w:keepLines/>
      <w:spacing w:after="120"/>
      <w:outlineLvl w:val="2"/>
    </w:pPr>
    <w:rPr>
      <w:rFonts w:ascii="Neo Sans Std Medium" w:eastAsiaTheme="majorEastAsia" w:hAnsi="Neo Sans Std Medium" w:cstheme="majorBidi"/>
      <w:color w:val="1958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CD6"/>
    <w:pPr>
      <w:keepNext/>
      <w:keepLines/>
      <w:spacing w:before="40" w:after="0"/>
      <w:outlineLvl w:val="3"/>
    </w:pPr>
    <w:rPr>
      <w:rFonts w:ascii="Neo Sans Std Medium" w:eastAsiaTheme="majorEastAsia" w:hAnsi="Neo Sans Std Medium" w:cstheme="majorBidi"/>
      <w:iCs/>
      <w:color w:val="2685B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3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685B4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2CD6"/>
    <w:pPr>
      <w:keepNext/>
      <w:keepLines/>
      <w:spacing w:before="40" w:after="0"/>
      <w:outlineLvl w:val="8"/>
    </w:pPr>
    <w:rPr>
      <w:rFonts w:ascii="Neo Sans Std Medium" w:eastAsiaTheme="majorEastAsia" w:hAnsi="Neo Sans Std Medium" w:cstheme="majorBidi"/>
      <w:iCs/>
      <w:color w:val="455156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7D9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57D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7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55F"/>
  </w:style>
  <w:style w:type="paragraph" w:styleId="Title">
    <w:name w:val="Title"/>
    <w:basedOn w:val="Normal"/>
    <w:next w:val="Normal"/>
    <w:link w:val="TitleChar"/>
    <w:uiPriority w:val="10"/>
    <w:qFormat/>
    <w:rsid w:val="000C730B"/>
    <w:pPr>
      <w:spacing w:after="0" w:line="240" w:lineRule="auto"/>
      <w:contextualSpacing/>
    </w:pPr>
    <w:rPr>
      <w:rFonts w:ascii="Neo Sans Std Medium" w:eastAsiaTheme="majorEastAsia" w:hAnsi="Neo Sans Std Medium" w:cstheme="majorBidi"/>
      <w:color w:val="22222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30B"/>
    <w:rPr>
      <w:rFonts w:ascii="Neo Sans Std Medium" w:eastAsiaTheme="majorEastAsia" w:hAnsi="Neo Sans Std Medium" w:cstheme="majorBidi"/>
      <w:color w:val="22222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CD6"/>
    <w:pPr>
      <w:numPr>
        <w:ilvl w:val="1"/>
      </w:numPr>
      <w:spacing w:after="480" w:line="300" w:lineRule="auto"/>
    </w:pPr>
    <w:rPr>
      <w:rFonts w:ascii="Neo Sans Std Medium" w:eastAsiaTheme="minorEastAsia" w:hAnsi="Neo Sans Std Medium"/>
      <w:color w:val="222222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72CD6"/>
    <w:rPr>
      <w:rFonts w:ascii="Neo Sans Std Medium" w:eastAsiaTheme="minorEastAsia" w:hAnsi="Neo Sans Std Medium"/>
      <w:color w:val="222222"/>
      <w:spacing w:val="15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52F3"/>
    <w:rPr>
      <w:rFonts w:ascii="Neo Sans Std Medium" w:eastAsiaTheme="majorEastAsia" w:hAnsi="Neo Sans Std Medium" w:cstheme="majorBidi"/>
      <w:color w:val="387C76" w:themeColor="accent2" w:themeShade="BF"/>
      <w:sz w:val="48"/>
      <w:szCs w:val="32"/>
    </w:rPr>
  </w:style>
  <w:style w:type="paragraph" w:styleId="ListParagraph">
    <w:name w:val="List Paragraph"/>
    <w:basedOn w:val="Normal"/>
    <w:link w:val="ListParagraphChar"/>
    <w:uiPriority w:val="1"/>
    <w:qFormat/>
    <w:rsid w:val="007551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481A"/>
    <w:rPr>
      <w:rFonts w:ascii="Neo Sans Std Medium" w:eastAsiaTheme="majorEastAsia" w:hAnsi="Neo Sans Std Medium" w:cstheme="majorBidi"/>
      <w:color w:val="4BA69E" w:themeColor="accent2"/>
      <w:sz w:val="3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672014"/>
    <w:pPr>
      <w:spacing w:before="200"/>
      <w:ind w:left="864" w:right="864"/>
      <w:jc w:val="center"/>
    </w:pPr>
    <w:rPr>
      <w:i/>
      <w:iCs/>
      <w:color w:val="57666D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672014"/>
    <w:rPr>
      <w:i/>
      <w:iCs/>
      <w:color w:val="57666D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68481A"/>
    <w:rPr>
      <w:rFonts w:ascii="Neo Sans Std Medium" w:eastAsiaTheme="majorEastAsia" w:hAnsi="Neo Sans Std Medium" w:cstheme="majorBidi"/>
      <w:color w:val="1958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40D8"/>
    <w:rPr>
      <w:color w:val="469AC7" w:themeColor="hyperlink"/>
      <w:u w:val="single"/>
    </w:rPr>
  </w:style>
  <w:style w:type="paragraph" w:styleId="NoSpacing">
    <w:name w:val="No Spacing"/>
    <w:link w:val="NoSpacingChar"/>
    <w:uiPriority w:val="1"/>
    <w:qFormat/>
    <w:rsid w:val="008C2B7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C2B7A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76F73"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34C"/>
    <w:rPr>
      <w:rFonts w:asciiTheme="majorHAnsi" w:eastAsiaTheme="majorEastAsia" w:hAnsiTheme="majorHAnsi" w:cstheme="majorBidi"/>
      <w:color w:val="2685B4" w:themeColor="accent1" w:themeShade="BF"/>
      <w:sz w:val="20"/>
    </w:rPr>
  </w:style>
  <w:style w:type="paragraph" w:customStyle="1" w:styleId="SummaryListHeading">
    <w:name w:val="Summary List Heading"/>
    <w:basedOn w:val="ListParagraph"/>
    <w:link w:val="SummaryListHeadingChar"/>
    <w:qFormat/>
    <w:rsid w:val="00E72CD6"/>
    <w:pPr>
      <w:numPr>
        <w:numId w:val="1"/>
      </w:numPr>
      <w:spacing w:before="120" w:after="0" w:line="240" w:lineRule="auto"/>
      <w:contextualSpacing w:val="0"/>
    </w:pPr>
    <w:rPr>
      <w:rFonts w:ascii="Neo Sans Std Medium" w:hAnsi="Neo Sans Std Medium"/>
      <w:color w:val="4BA69E" w:themeColor="accent2"/>
      <w:sz w:val="24"/>
    </w:rPr>
  </w:style>
  <w:style w:type="character" w:customStyle="1" w:styleId="SummaryListHeadingChar">
    <w:name w:val="Summary List Heading Char"/>
    <w:basedOn w:val="ListParagraphChar"/>
    <w:link w:val="SummaryListHeading"/>
    <w:rsid w:val="00E72CD6"/>
    <w:rPr>
      <w:rFonts w:ascii="Neo Sans Std Medium" w:hAnsi="Neo Sans Std Medium"/>
      <w:color w:val="4BA69E" w:themeColor="accent2"/>
      <w:sz w:val="24"/>
    </w:rPr>
  </w:style>
  <w:style w:type="paragraph" w:customStyle="1" w:styleId="Note">
    <w:name w:val="Note"/>
    <w:basedOn w:val="Normal"/>
    <w:qFormat/>
    <w:rsid w:val="00EC7760"/>
    <w:pPr>
      <w:spacing w:after="300" w:line="312" w:lineRule="auto"/>
    </w:pPr>
    <w:rPr>
      <w:i/>
      <w:color w:val="515859" w:themeColor="text2"/>
      <w:sz w:val="16"/>
    </w:rPr>
  </w:style>
  <w:style w:type="character" w:styleId="PlaceholderText">
    <w:name w:val="Placeholder Text"/>
    <w:basedOn w:val="DefaultParagraphFont"/>
    <w:uiPriority w:val="99"/>
    <w:semiHidden/>
    <w:rsid w:val="002C34E6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rsid w:val="00E72CD6"/>
    <w:rPr>
      <w:rFonts w:ascii="Neo Sans Std Medium" w:eastAsiaTheme="majorEastAsia" w:hAnsi="Neo Sans Std Medium" w:cstheme="majorBidi"/>
      <w:iCs/>
      <w:color w:val="455156" w:themeColor="text1" w:themeTint="D8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B92C2F"/>
    <w:pPr>
      <w:shd w:val="clear" w:color="auto" w:fill="515859" w:themeFill="text2"/>
      <w:spacing w:after="360" w:line="600" w:lineRule="exact"/>
      <w:ind w:firstLine="720"/>
    </w:pPr>
    <w:rPr>
      <w:b/>
      <w:caps/>
      <w:color w:val="4BA69E" w:themeColor="accent2"/>
      <w:spacing w:val="40"/>
      <w:position w:val="20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B92C2F"/>
    <w:rPr>
      <w:b/>
      <w:caps/>
      <w:color w:val="4BA69E" w:themeColor="accent2"/>
      <w:spacing w:val="40"/>
      <w:position w:val="20"/>
      <w:sz w:val="16"/>
      <w:shd w:val="clear" w:color="auto" w:fill="515859" w:themeFill="text2"/>
    </w:rPr>
  </w:style>
  <w:style w:type="table" w:styleId="TableGrid">
    <w:name w:val="Table Grid"/>
    <w:basedOn w:val="TableNormal"/>
    <w:rsid w:val="0063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F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D29FC"/>
    <w:rPr>
      <w:i/>
      <w:iCs/>
      <w:bdr w:val="single" w:sz="12" w:space="0" w:color="F4E0DC" w:themeColor="accent6" w:themeTint="33"/>
      <w:shd w:val="clear" w:color="auto" w:fill="F4E0DC" w:themeFill="accent6" w:themeFillTint="33"/>
    </w:rPr>
  </w:style>
  <w:style w:type="character" w:styleId="CommentReference">
    <w:name w:val="annotation reference"/>
    <w:basedOn w:val="DefaultParagraphFont"/>
    <w:semiHidden/>
    <w:unhideWhenUsed/>
    <w:rsid w:val="001F30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30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B00"/>
    <w:pPr>
      <w:spacing w:after="0" w:line="240" w:lineRule="auto"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72CD6"/>
    <w:rPr>
      <w:rFonts w:ascii="Neo Sans Std Medium" w:eastAsiaTheme="majorEastAsia" w:hAnsi="Neo Sans Std Medium" w:cstheme="majorBidi"/>
      <w:iCs/>
      <w:color w:val="2685B4" w:themeColor="accent1" w:themeShade="BF"/>
      <w:sz w:val="20"/>
    </w:rPr>
  </w:style>
  <w:style w:type="character" w:styleId="SubtleEmphasis">
    <w:name w:val="Subtle Emphasis"/>
    <w:basedOn w:val="DefaultParagraphFont"/>
    <w:uiPriority w:val="19"/>
    <w:qFormat/>
    <w:rsid w:val="00E72CD6"/>
    <w:rPr>
      <w:rFonts w:ascii="Myriad Pro" w:hAnsi="Myriad Pro"/>
      <w:i/>
      <w:iCs/>
      <w:color w:val="57666D" w:themeColor="text1" w:themeTint="BF"/>
    </w:rPr>
  </w:style>
  <w:style w:type="character" w:styleId="Strong">
    <w:name w:val="Strong"/>
    <w:basedOn w:val="DefaultParagraphFont"/>
    <w:uiPriority w:val="22"/>
    <w:qFormat/>
    <w:rsid w:val="00E72CD6"/>
    <w:rPr>
      <w:rFonts w:ascii="Myriad Pro" w:hAnsi="Myriad Pro"/>
      <w:b/>
      <w:bCs/>
      <w:color w:val="222222"/>
    </w:rPr>
  </w:style>
  <w:style w:type="paragraph" w:styleId="TOCHeading">
    <w:name w:val="TOC Heading"/>
    <w:basedOn w:val="Heading1"/>
    <w:next w:val="Normal"/>
    <w:uiPriority w:val="39"/>
    <w:unhideWhenUsed/>
    <w:qFormat/>
    <w:rsid w:val="00AB15FF"/>
    <w:pPr>
      <w:spacing w:line="259" w:lineRule="auto"/>
      <w:outlineLvl w:val="9"/>
    </w:pPr>
    <w:rPr>
      <w:color w:val="2685B4" w:themeColor="accent1" w:themeShade="BF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AB15FF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AB15FF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AB15FF"/>
    <w:pPr>
      <w:spacing w:after="100"/>
    </w:pPr>
  </w:style>
  <w:style w:type="paragraph" w:customStyle="1" w:styleId="VendorQuestion">
    <w:name w:val="Vendor Question"/>
    <w:basedOn w:val="Normal"/>
    <w:link w:val="VendorQuestionChar"/>
    <w:qFormat/>
    <w:rsid w:val="0068481A"/>
    <w:rPr>
      <w:b/>
      <w:color w:val="222222"/>
    </w:rPr>
  </w:style>
  <w:style w:type="character" w:customStyle="1" w:styleId="VendorQuestionChar">
    <w:name w:val="Vendor Question Char"/>
    <w:basedOn w:val="DefaultParagraphFont"/>
    <w:link w:val="VendorQuestion"/>
    <w:rsid w:val="0068481A"/>
    <w:rPr>
      <w:rFonts w:ascii="Myriad Pro" w:hAnsi="Myriad Pro"/>
      <w:b/>
      <w:color w:val="222222"/>
      <w:sz w:val="21"/>
    </w:rPr>
  </w:style>
  <w:style w:type="paragraph" w:customStyle="1" w:styleId="A-title">
    <w:name w:val="A-title"/>
    <w:basedOn w:val="Normal"/>
    <w:rsid w:val="00832412"/>
    <w:pPr>
      <w:numPr>
        <w:numId w:val="2"/>
      </w:numPr>
      <w:tabs>
        <w:tab w:val="clear" w:pos="2355"/>
        <w:tab w:val="num" w:pos="735"/>
      </w:tabs>
      <w:spacing w:after="0" w:line="240" w:lineRule="auto"/>
      <w:ind w:left="735"/>
    </w:pPr>
    <w:rPr>
      <w:rFonts w:ascii="Times New Roman" w:eastAsia="Times New Roman" w:hAnsi="Times New Roman" w:cs="Times New Roman"/>
      <w:b/>
      <w:sz w:val="22"/>
    </w:rPr>
  </w:style>
  <w:style w:type="paragraph" w:customStyle="1" w:styleId="B-line">
    <w:name w:val="B-line"/>
    <w:basedOn w:val="Normal"/>
    <w:rsid w:val="00832412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hromeRiver2014">
      <a:dk1>
        <a:srgbClr val="293033"/>
      </a:dk1>
      <a:lt1>
        <a:sysClr val="window" lastClr="FFFFFF"/>
      </a:lt1>
      <a:dk2>
        <a:srgbClr val="515859"/>
      </a:dk2>
      <a:lt2>
        <a:srgbClr val="F2F6F3"/>
      </a:lt2>
      <a:accent1>
        <a:srgbClr val="4CAAD9"/>
      </a:accent1>
      <a:accent2>
        <a:srgbClr val="4BA69E"/>
      </a:accent2>
      <a:accent3>
        <a:srgbClr val="7CA687"/>
      </a:accent3>
      <a:accent4>
        <a:srgbClr val="31578C"/>
      </a:accent4>
      <a:accent5>
        <a:srgbClr val="DAECEB"/>
      </a:accent5>
      <a:accent6>
        <a:srgbClr val="CC6652"/>
      </a:accent6>
      <a:hlink>
        <a:srgbClr val="469AC7"/>
      </a:hlink>
      <a:folHlink>
        <a:srgbClr val="585673"/>
      </a:folHlink>
    </a:clrScheme>
    <a:fontScheme name="ChromeRiver20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4BA1B-737D-4A43-8BEE-F1EE7ECE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RFP Response</vt:lpstr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RFP Response</dc:title>
  <dc:subject/>
  <dc:creator/>
  <cp:keywords/>
  <dc:description/>
  <cp:lastModifiedBy/>
  <cp:revision>1</cp:revision>
  <dcterms:created xsi:type="dcterms:W3CDTF">2018-04-25T12:47:00Z</dcterms:created>
  <dcterms:modified xsi:type="dcterms:W3CDTF">2018-05-01T20:09:00Z</dcterms:modified>
</cp:coreProperties>
</file>